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3C25" w14:textId="77777777" w:rsidR="002F42DB" w:rsidRDefault="006446E6">
      <w:pPr>
        <w:jc w:val="center"/>
        <w:rPr>
          <w:b/>
          <w:bCs/>
        </w:rPr>
      </w:pPr>
      <w:r>
        <w:rPr>
          <w:b/>
          <w:bCs/>
        </w:rPr>
        <w:t>TEXAS STATE VITA</w:t>
      </w:r>
    </w:p>
    <w:p w14:paraId="4B960BD1" w14:textId="77777777" w:rsidR="002F42DB" w:rsidRDefault="002F42DB">
      <w:pPr>
        <w:tabs>
          <w:tab w:val="left" w:pos="5040"/>
        </w:tabs>
      </w:pPr>
    </w:p>
    <w:p w14:paraId="5650297E" w14:textId="77777777" w:rsidR="002F42DB" w:rsidRDefault="002F42DB">
      <w:pPr>
        <w:tabs>
          <w:tab w:val="left" w:pos="5040"/>
        </w:tabs>
      </w:pPr>
    </w:p>
    <w:p w14:paraId="5C54A089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14:paraId="0518472B" w14:textId="77777777" w:rsidR="002F42DB" w:rsidRDefault="002F42DB">
      <w:pPr>
        <w:tabs>
          <w:tab w:val="left" w:pos="5040"/>
        </w:tabs>
      </w:pPr>
    </w:p>
    <w:p w14:paraId="5E9E093D" w14:textId="68DE1D9D" w:rsidR="007A486C" w:rsidRDefault="00C12538" w:rsidP="0060453E">
      <w:pPr>
        <w:pStyle w:val="ListParagraph"/>
        <w:numPr>
          <w:ilvl w:val="0"/>
          <w:numId w:val="8"/>
        </w:numPr>
      </w:pPr>
      <w:r>
        <w:t>Name: Delwin R. “Ryan” Penlerick</w:t>
      </w:r>
    </w:p>
    <w:p w14:paraId="4EF954AA" w14:textId="666BA3D3" w:rsidR="0060453E" w:rsidRDefault="0060453E" w:rsidP="0060453E">
      <w:pPr>
        <w:ind w:left="360"/>
      </w:pPr>
      <w:r>
        <w:t>Title: Program Director/Professor of Practice</w:t>
      </w:r>
    </w:p>
    <w:p w14:paraId="18B6C3F9" w14:textId="77777777" w:rsidR="0060453E" w:rsidRDefault="0060453E" w:rsidP="0060453E">
      <w:pPr>
        <w:ind w:left="360"/>
      </w:pPr>
    </w:p>
    <w:p w14:paraId="0F6EF425" w14:textId="15D6AAC9" w:rsidR="002F42DB" w:rsidRDefault="006446E6" w:rsidP="00985364">
      <w:pPr>
        <w:pStyle w:val="ListParagraph"/>
        <w:numPr>
          <w:ilvl w:val="0"/>
          <w:numId w:val="8"/>
        </w:numPr>
      </w:pPr>
      <w:r>
        <w:t>Educational Background</w:t>
      </w:r>
    </w:p>
    <w:p w14:paraId="74F5D419" w14:textId="77777777" w:rsidR="00985364" w:rsidRDefault="00985364" w:rsidP="00163CDA">
      <w:pPr>
        <w:pStyle w:val="ListParagraph"/>
        <w:ind w:left="360"/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1180"/>
        <w:gridCol w:w="663"/>
        <w:gridCol w:w="1880"/>
        <w:gridCol w:w="2080"/>
        <w:gridCol w:w="3737"/>
      </w:tblGrid>
      <w:tr w:rsidR="003F4BB0" w:rsidRPr="003F4BB0" w14:paraId="12FF821B" w14:textId="77777777" w:rsidTr="0050593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FD390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420D7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CB6AB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University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87A70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DFCFE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Thesis/Dissertation</w:t>
            </w:r>
          </w:p>
        </w:tc>
      </w:tr>
      <w:tr w:rsidR="003F4BB0" w:rsidRPr="003F4BB0" w14:paraId="6E58F3E2" w14:textId="77777777" w:rsidTr="00505936">
        <w:trPr>
          <w:trHeight w:val="113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2EF383" w14:textId="5A02F6F4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Ph.D.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40E125" w14:textId="77777777" w:rsidR="003F4BB0" w:rsidRPr="003F4BB0" w:rsidRDefault="003F4BB0" w:rsidP="003F4BB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F0A52B0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Capitol Technology University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12E25C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Construction Science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182B4A4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A Mixed Methods Research Study of Construction Management Instructors' Degree and Industry Experience on Construction Education Outcomes</w:t>
            </w:r>
          </w:p>
        </w:tc>
      </w:tr>
      <w:tr w:rsidR="003F4BB0" w:rsidRPr="003F4BB0" w14:paraId="63CB415A" w14:textId="77777777" w:rsidTr="00505936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0C0D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M.A.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3EBF" w14:textId="77777777" w:rsidR="003F4BB0" w:rsidRPr="003F4BB0" w:rsidRDefault="003F4BB0" w:rsidP="003F4BB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BC7B4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University of Nebraska-Lincoln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92593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Higher Education Administration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34281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BB0" w:rsidRPr="003F4BB0" w14:paraId="3EEB34A4" w14:textId="77777777" w:rsidTr="00505936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970885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B.S.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2E7C3B" w14:textId="77777777" w:rsidR="003F4BB0" w:rsidRPr="003F4BB0" w:rsidRDefault="003F4BB0" w:rsidP="003F4BB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60B9D4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Colorado State University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C5BE0D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Construction Management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18CFDD" w14:textId="77777777" w:rsidR="003F4BB0" w:rsidRPr="003F4BB0" w:rsidRDefault="003F4BB0" w:rsidP="003F4BB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4BB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ADDF7D4" w14:textId="77777777" w:rsidR="007F0650" w:rsidRDefault="007F0650"/>
    <w:p w14:paraId="0F5FA0AC" w14:textId="77777777" w:rsidR="002F42DB" w:rsidRDefault="006446E6">
      <w:r>
        <w:t>C. University Experience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3660"/>
        <w:gridCol w:w="3220"/>
        <w:gridCol w:w="2570"/>
      </w:tblGrid>
      <w:tr w:rsidR="00505936" w:rsidRPr="00505936" w14:paraId="3FD08E6C" w14:textId="77777777" w:rsidTr="00505936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D2ACE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FF354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University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6DD31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Dates</w:t>
            </w:r>
          </w:p>
        </w:tc>
      </w:tr>
      <w:tr w:rsidR="00505936" w:rsidRPr="00505936" w14:paraId="773E8400" w14:textId="77777777" w:rsidTr="00505936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F4951C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color w:val="000000"/>
                <w:sz w:val="22"/>
                <w:szCs w:val="22"/>
              </w:rPr>
              <w:t>Professor of Practice/Program Director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091EC6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color w:val="000000"/>
                <w:sz w:val="22"/>
                <w:szCs w:val="22"/>
              </w:rPr>
              <w:t>Texas State University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EE7656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color w:val="000000"/>
                <w:sz w:val="22"/>
                <w:szCs w:val="22"/>
              </w:rPr>
              <w:t>10/1/2022 - Present</w:t>
            </w:r>
          </w:p>
        </w:tc>
      </w:tr>
      <w:tr w:rsidR="00505936" w:rsidRPr="00505936" w14:paraId="730013F8" w14:textId="77777777" w:rsidTr="00505936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EE22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color w:val="000000"/>
                <w:sz w:val="22"/>
                <w:szCs w:val="22"/>
              </w:rPr>
              <w:t>Adjunct Instructor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E6B31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color w:val="000000"/>
                <w:sz w:val="22"/>
                <w:szCs w:val="22"/>
              </w:rPr>
              <w:t>Texas State University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2EC4C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color w:val="000000"/>
                <w:sz w:val="22"/>
                <w:szCs w:val="22"/>
              </w:rPr>
              <w:t>8/1/2021 - 10/1/2022</w:t>
            </w:r>
          </w:p>
        </w:tc>
      </w:tr>
      <w:tr w:rsidR="00505936" w:rsidRPr="00505936" w14:paraId="5AF60B5C" w14:textId="77777777" w:rsidTr="00505936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0B14AA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color w:val="000000"/>
                <w:sz w:val="22"/>
                <w:szCs w:val="22"/>
              </w:rPr>
              <w:t>Contract Consultant - College of Engineering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24BC75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color w:val="000000"/>
                <w:sz w:val="22"/>
                <w:szCs w:val="22"/>
              </w:rPr>
              <w:t>St. Mary's University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5EDAA1" w14:textId="77777777" w:rsidR="00505936" w:rsidRPr="00505936" w:rsidRDefault="00505936" w:rsidP="0050593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5936">
              <w:rPr>
                <w:rFonts w:ascii="Calibri" w:hAnsi="Calibri" w:cs="Calibri"/>
                <w:color w:val="000000"/>
                <w:sz w:val="22"/>
                <w:szCs w:val="22"/>
              </w:rPr>
              <w:t>8/1/2020 - 8/1/2021</w:t>
            </w:r>
          </w:p>
        </w:tc>
      </w:tr>
    </w:tbl>
    <w:p w14:paraId="62A39C5B" w14:textId="77777777" w:rsidR="002F42DB" w:rsidRDefault="002F42DB">
      <w:pPr>
        <w:tabs>
          <w:tab w:val="left" w:pos="5040"/>
        </w:tabs>
      </w:pPr>
    </w:p>
    <w:p w14:paraId="39B23FE7" w14:textId="77777777" w:rsidR="002F42DB" w:rsidRDefault="006446E6">
      <w:r>
        <w:t>D. Relevant Professional Experience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3660"/>
        <w:gridCol w:w="3220"/>
        <w:gridCol w:w="2570"/>
      </w:tblGrid>
      <w:tr w:rsidR="004776DF" w:rsidRPr="004776DF" w14:paraId="3621D131" w14:textId="77777777" w:rsidTr="00A825F5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2AC59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AA593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Entity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EF10A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Dates</w:t>
            </w:r>
          </w:p>
        </w:tc>
      </w:tr>
      <w:tr w:rsidR="004776DF" w:rsidRPr="004776DF" w14:paraId="7EED39AF" w14:textId="77777777" w:rsidTr="00A825F5">
        <w:trPr>
          <w:trHeight w:val="1800"/>
        </w:trPr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A63265B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President/Owner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8C35DEE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Northstar Elite Construction &amp; Consulting, LLC                     Northstar Elite Custom Homes, LLC                                               </w:t>
            </w:r>
            <w:proofErr w:type="spellStart"/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Penhorn</w:t>
            </w:r>
            <w:proofErr w:type="spellEnd"/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Properties, LLC                    G2 Concrete, LLC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9F74A60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2012 - 2022</w:t>
            </w:r>
          </w:p>
        </w:tc>
      </w:tr>
      <w:tr w:rsidR="004776DF" w:rsidRPr="004776DF" w14:paraId="30649398" w14:textId="77777777" w:rsidTr="00A825F5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AF598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Director of Preconstruction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CAE59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Seven Hills Commercial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55FD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2011 - 2012</w:t>
            </w:r>
          </w:p>
        </w:tc>
      </w:tr>
      <w:tr w:rsidR="004776DF" w:rsidRPr="004776DF" w14:paraId="2AE767F3" w14:textId="77777777" w:rsidTr="00A825F5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D7EE90A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Vice President of Commercial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8BEEEAA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Galaxy Builders, Ltd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FD6B4EB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2008 - 2011</w:t>
            </w:r>
          </w:p>
        </w:tc>
      </w:tr>
      <w:tr w:rsidR="004776DF" w:rsidRPr="004776DF" w14:paraId="03FED17A" w14:textId="77777777" w:rsidTr="00A825F5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BA12F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33BA0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Galaxy Builders, Ltd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341C4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2004 - 2008</w:t>
            </w:r>
          </w:p>
        </w:tc>
      </w:tr>
      <w:tr w:rsidR="004776DF" w:rsidRPr="004776DF" w14:paraId="260C292C" w14:textId="77777777" w:rsidTr="00A825F5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1B6DD8E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Assistant Project Manager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F5E7F2E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Galaxy Builders, Ltd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741E573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2001 - 2004</w:t>
            </w:r>
          </w:p>
        </w:tc>
      </w:tr>
      <w:tr w:rsidR="004776DF" w:rsidRPr="004776DF" w14:paraId="6698E7AC" w14:textId="77777777" w:rsidTr="00A825F5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43FE5" w14:textId="52839D9C" w:rsidR="004776DF" w:rsidRPr="004776DF" w:rsidRDefault="00F20B0A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Estimator/Project Manager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415E6" w14:textId="5D8F3A5B" w:rsidR="004776DF" w:rsidRPr="004776DF" w:rsidRDefault="00F20B0A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M&amp;S Concrete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8ED00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1999 - 2001</w:t>
            </w:r>
          </w:p>
        </w:tc>
      </w:tr>
      <w:tr w:rsidR="004776DF" w:rsidRPr="004776DF" w14:paraId="7FA9B73E" w14:textId="77777777" w:rsidTr="00A825F5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2FCA70D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Civil Engineering Specialist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1A150FA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Texas Air National Guard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4AC4397" w14:textId="77777777" w:rsidR="004776DF" w:rsidRPr="004776DF" w:rsidRDefault="004776DF" w:rsidP="004776D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76DF">
              <w:rPr>
                <w:rFonts w:ascii="Calibri" w:hAnsi="Calibri" w:cs="Calibri"/>
                <w:color w:val="000000"/>
                <w:sz w:val="22"/>
                <w:szCs w:val="22"/>
              </w:rPr>
              <w:t>2000 - 2007</w:t>
            </w:r>
          </w:p>
        </w:tc>
      </w:tr>
    </w:tbl>
    <w:p w14:paraId="064A4987" w14:textId="77777777" w:rsidR="002F42DB" w:rsidRDefault="002F42DB">
      <w:pPr>
        <w:tabs>
          <w:tab w:val="left" w:pos="5040"/>
        </w:tabs>
      </w:pPr>
    </w:p>
    <w:p w14:paraId="52BD7499" w14:textId="77777777" w:rsidR="00123DD2" w:rsidRDefault="00123DD2">
      <w:pPr>
        <w:tabs>
          <w:tab w:val="left" w:pos="5040"/>
        </w:tabs>
      </w:pPr>
    </w:p>
    <w:p w14:paraId="28CAF73E" w14:textId="77777777" w:rsidR="00123DD2" w:rsidRDefault="00123DD2">
      <w:pPr>
        <w:tabs>
          <w:tab w:val="left" w:pos="5040"/>
        </w:tabs>
      </w:pPr>
    </w:p>
    <w:p w14:paraId="6301324B" w14:textId="77777777" w:rsidR="00123DD2" w:rsidRDefault="00123DD2">
      <w:pPr>
        <w:tabs>
          <w:tab w:val="left" w:pos="5040"/>
        </w:tabs>
      </w:pPr>
    </w:p>
    <w:p w14:paraId="74DABAB8" w14:textId="77777777" w:rsidR="00123DD2" w:rsidRDefault="00123DD2">
      <w:pPr>
        <w:tabs>
          <w:tab w:val="left" w:pos="5040"/>
        </w:tabs>
      </w:pPr>
    </w:p>
    <w:p w14:paraId="6AF373E4" w14:textId="77777777" w:rsidR="002F42DB" w:rsidRDefault="006446E6">
      <w:r>
        <w:lastRenderedPageBreak/>
        <w:t>E. Other Professional Credentials (licensure, certification, etc.)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3340"/>
        <w:gridCol w:w="3700"/>
        <w:gridCol w:w="1920"/>
      </w:tblGrid>
      <w:tr w:rsidR="00BD62A6" w:rsidRPr="00BD62A6" w14:paraId="1400497E" w14:textId="77777777" w:rsidTr="00BD62A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F26B3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Certificate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C802F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Entity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E7F24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Date Granted</w:t>
            </w:r>
          </w:p>
        </w:tc>
      </w:tr>
      <w:tr w:rsidR="00BD62A6" w:rsidRPr="00BD62A6" w14:paraId="66178A42" w14:textId="77777777" w:rsidTr="00BD62A6">
        <w:trPr>
          <w:trHeight w:val="6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A103033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Certified Professional Constructor #7045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A161508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American Institute of Constructors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C319B17" w14:textId="77777777" w:rsidR="00BD62A6" w:rsidRPr="00BD62A6" w:rsidRDefault="00BD62A6" w:rsidP="00BD6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</w:tr>
      <w:tr w:rsidR="00BD62A6" w:rsidRPr="00BD62A6" w14:paraId="4E4CFF20" w14:textId="77777777" w:rsidTr="00BD62A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FFC11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Associate Constructor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5D5D7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American Institute of Constructors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985C1" w14:textId="77777777" w:rsidR="00BD62A6" w:rsidRPr="00BD62A6" w:rsidRDefault="00BD62A6" w:rsidP="00BD6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2002</w:t>
            </w:r>
          </w:p>
        </w:tc>
      </w:tr>
      <w:tr w:rsidR="00BD62A6" w:rsidRPr="00BD62A6" w14:paraId="0E37906F" w14:textId="77777777" w:rsidTr="00BD62A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AE4496F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First Aid/CPR Certified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2E22D39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American Heart Association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9EDADF6" w14:textId="77777777" w:rsidR="00BD62A6" w:rsidRPr="00BD62A6" w:rsidRDefault="00BD62A6" w:rsidP="00BD6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last renewal 2022</w:t>
            </w:r>
          </w:p>
        </w:tc>
      </w:tr>
      <w:tr w:rsidR="00BD62A6" w:rsidRPr="00BD62A6" w14:paraId="43B8E326" w14:textId="77777777" w:rsidTr="00BD62A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CB28B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OSHA 30-Hour Certification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A2528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Associated General Contractors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653E" w14:textId="77777777" w:rsidR="00BD62A6" w:rsidRPr="00BD62A6" w:rsidRDefault="00BD62A6" w:rsidP="00BD6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</w:tr>
      <w:tr w:rsidR="00BD62A6" w:rsidRPr="00BD62A6" w14:paraId="1DCDB685" w14:textId="77777777" w:rsidTr="00BD62A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6EF0AAA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Licensed Contractor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B78D7C7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State of Louisiana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5FAB3BA" w14:textId="77777777" w:rsidR="00BD62A6" w:rsidRPr="00BD62A6" w:rsidRDefault="00BD62A6" w:rsidP="00BD6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2011 (expired)</w:t>
            </w:r>
          </w:p>
        </w:tc>
      </w:tr>
      <w:tr w:rsidR="00BD62A6" w:rsidRPr="00BD62A6" w14:paraId="6C6C7695" w14:textId="77777777" w:rsidTr="00BD62A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FDEE2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Licensed Contractor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68ABF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City of Seguin, TX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5AAF5" w14:textId="77777777" w:rsidR="00BD62A6" w:rsidRPr="00BD62A6" w:rsidRDefault="00BD62A6" w:rsidP="00BD6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2018 (expired)</w:t>
            </w:r>
          </w:p>
        </w:tc>
      </w:tr>
      <w:tr w:rsidR="00BD62A6" w:rsidRPr="00BD62A6" w14:paraId="09108E19" w14:textId="77777777" w:rsidTr="00BD62A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80E1C74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Licensed Contractor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0665E63" w14:textId="77777777" w:rsidR="00BD62A6" w:rsidRPr="00BD62A6" w:rsidRDefault="00BD62A6" w:rsidP="00BD6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City of Rockport, TX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23FEA69" w14:textId="77777777" w:rsidR="00BD62A6" w:rsidRPr="00BD62A6" w:rsidRDefault="00BD62A6" w:rsidP="00BD6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A6">
              <w:rPr>
                <w:rFonts w:ascii="Calibri" w:hAnsi="Calibri" w:cs="Calibri"/>
                <w:color w:val="000000"/>
                <w:sz w:val="22"/>
                <w:szCs w:val="22"/>
              </w:rPr>
              <w:t>2018 (expired)</w:t>
            </w:r>
          </w:p>
        </w:tc>
      </w:tr>
    </w:tbl>
    <w:p w14:paraId="7BDE82D3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1F1AC02B" w14:textId="119744AA" w:rsidR="002F42DB" w:rsidRPr="00B500BD" w:rsidRDefault="006446E6" w:rsidP="00B500BD">
      <w:pPr>
        <w:ind w:left="720" w:hanging="720"/>
        <w:rPr>
          <w:b/>
          <w:bCs/>
        </w:rPr>
      </w:pPr>
      <w:r>
        <w:rPr>
          <w:b/>
          <w:bCs/>
        </w:rPr>
        <w:t>II. TEACHING</w:t>
      </w:r>
    </w:p>
    <w:p w14:paraId="0074C874" w14:textId="3F88C022" w:rsidR="0092413F" w:rsidRDefault="0092413F" w:rsidP="0092413F">
      <w:pPr>
        <w:tabs>
          <w:tab w:val="left" w:pos="5040"/>
        </w:tabs>
        <w:rPr>
          <w:b/>
          <w:bCs/>
        </w:rPr>
      </w:pPr>
    </w:p>
    <w:p w14:paraId="3CA971A8" w14:textId="063A1025" w:rsidR="0092413F" w:rsidRDefault="0092413F" w:rsidP="0092413F">
      <w:pPr>
        <w:pStyle w:val="ListParagraph"/>
        <w:numPr>
          <w:ilvl w:val="0"/>
          <w:numId w:val="3"/>
        </w:numPr>
        <w:tabs>
          <w:tab w:val="left" w:pos="5040"/>
        </w:tabs>
      </w:pPr>
      <w:r>
        <w:t>Teaching Awards and Honors:</w:t>
      </w:r>
      <w:r w:rsidR="00123DD2">
        <w:t xml:space="preserve"> </w:t>
      </w:r>
    </w:p>
    <w:p w14:paraId="7A1D02BF" w14:textId="5A64E18D" w:rsidR="007B19ED" w:rsidRDefault="007B19ED" w:rsidP="007B19ED">
      <w:pPr>
        <w:pStyle w:val="ListParagraph"/>
        <w:numPr>
          <w:ilvl w:val="1"/>
          <w:numId w:val="3"/>
        </w:numPr>
        <w:tabs>
          <w:tab w:val="left" w:pos="5040"/>
        </w:tabs>
      </w:pPr>
      <w:r>
        <w:t>Student Success Champion – College of Science and Engineering – Texas State University - 2025</w:t>
      </w:r>
    </w:p>
    <w:p w14:paraId="4DB3FA9A" w14:textId="77777777" w:rsidR="0086017B" w:rsidRDefault="0086017B" w:rsidP="0086017B">
      <w:pPr>
        <w:tabs>
          <w:tab w:val="left" w:pos="5040"/>
        </w:tabs>
      </w:pPr>
    </w:p>
    <w:p w14:paraId="057717D2" w14:textId="5B78FBDC" w:rsidR="0086017B" w:rsidRDefault="0086017B" w:rsidP="0086017B">
      <w:pPr>
        <w:pStyle w:val="ListParagraph"/>
        <w:numPr>
          <w:ilvl w:val="0"/>
          <w:numId w:val="3"/>
        </w:numPr>
        <w:tabs>
          <w:tab w:val="left" w:pos="5040"/>
        </w:tabs>
      </w:pPr>
      <w:r>
        <w:t>Courses Taught: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1556"/>
        <w:gridCol w:w="1424"/>
        <w:gridCol w:w="1280"/>
        <w:gridCol w:w="1320"/>
        <w:gridCol w:w="1440"/>
        <w:gridCol w:w="1620"/>
      </w:tblGrid>
      <w:tr w:rsidR="008230C9" w:rsidRPr="008230C9" w14:paraId="7601AF5D" w14:textId="77777777" w:rsidTr="008230C9">
        <w:trPr>
          <w:trHeight w:val="300"/>
        </w:trPr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7E581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Texas State University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C530A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A83EC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3ADAD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AC7DA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30C9" w:rsidRPr="008230C9" w14:paraId="54357B1C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7354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CSM 1260</w:t>
            </w:r>
          </w:p>
        </w:tc>
        <w:tc>
          <w:tcPr>
            <w:tcW w:w="70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30C2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Introduction to Construction and Concrete</w:t>
            </w:r>
          </w:p>
        </w:tc>
      </w:tr>
      <w:tr w:rsidR="008230C9" w:rsidRPr="008230C9" w14:paraId="599F1485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CBF2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CSM 3368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D688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Construction Finance</w:t>
            </w:r>
          </w:p>
        </w:tc>
      </w:tr>
      <w:tr w:rsidR="008230C9" w:rsidRPr="008230C9" w14:paraId="5C705BA3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087C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CSM 4361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528B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Construction Estimating</w:t>
            </w:r>
          </w:p>
        </w:tc>
      </w:tr>
      <w:tr w:rsidR="008230C9" w:rsidRPr="008230C9" w14:paraId="4A18C79F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5E72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1360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1A45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Introduction to the Concrete Industry</w:t>
            </w:r>
          </w:p>
        </w:tc>
      </w:tr>
      <w:tr w:rsidR="008230C9" w:rsidRPr="008230C9" w14:paraId="6B7D9760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F0A9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3340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4B53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Understanding the Concrete Construction System</w:t>
            </w:r>
          </w:p>
        </w:tc>
      </w:tr>
      <w:tr w:rsidR="008230C9" w:rsidRPr="008230C9" w14:paraId="4D433F3C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311D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3350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0D76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Precast and Prestressed Management</w:t>
            </w:r>
          </w:p>
        </w:tc>
      </w:tr>
      <w:tr w:rsidR="008230C9" w:rsidRPr="008230C9" w14:paraId="1B2B9572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B2B2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3366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1E97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Applications of Concrete in Construction</w:t>
            </w:r>
          </w:p>
        </w:tc>
      </w:tr>
      <w:tr w:rsidR="008230C9" w:rsidRPr="008230C9" w14:paraId="4C6A27DD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035D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4398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F588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Capstone</w:t>
            </w:r>
          </w:p>
        </w:tc>
      </w:tr>
      <w:tr w:rsidR="008230C9" w:rsidRPr="008230C9" w14:paraId="6E2969AD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31BD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4290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DB14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Capstone</w:t>
            </w:r>
          </w:p>
        </w:tc>
      </w:tr>
      <w:tr w:rsidR="008230C9" w:rsidRPr="008230C9" w14:paraId="2DD7D042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02C4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4299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E8DB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Capstone II</w:t>
            </w:r>
          </w:p>
        </w:tc>
      </w:tr>
      <w:tr w:rsidR="008230C9" w:rsidRPr="008230C9" w14:paraId="4BCFBD7F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D3E61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4499</w:t>
            </w:r>
          </w:p>
        </w:tc>
        <w:tc>
          <w:tcPr>
            <w:tcW w:w="7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F73D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Capstone II</w:t>
            </w:r>
          </w:p>
        </w:tc>
      </w:tr>
      <w:tr w:rsidR="008230C9" w:rsidRPr="008230C9" w14:paraId="3CC45248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57EE9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29F51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6A4D7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EB1B5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Instructor Rating (5.0 Scale)</w:t>
            </w:r>
          </w:p>
        </w:tc>
      </w:tr>
      <w:tr w:rsidR="008230C9" w:rsidRPr="008230C9" w14:paraId="49603FF4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72B7" w14:textId="77777777" w:rsidR="008230C9" w:rsidRPr="008230C9" w:rsidRDefault="008230C9" w:rsidP="008230C9">
            <w:pPr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B929" w14:textId="77777777" w:rsidR="008230C9" w:rsidRPr="008230C9" w:rsidRDefault="008230C9" w:rsidP="008230C9">
            <w:pPr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3C34" w14:textId="77777777" w:rsidR="008230C9" w:rsidRPr="008230C9" w:rsidRDefault="008230C9" w:rsidP="008230C9">
            <w:pPr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Students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565B" w14:textId="77777777" w:rsidR="008230C9" w:rsidRPr="008230C9" w:rsidRDefault="008230C9" w:rsidP="008230C9">
            <w:pPr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B520" w14:textId="77777777" w:rsidR="008230C9" w:rsidRPr="008230C9" w:rsidRDefault="008230C9" w:rsidP="008230C9">
            <w:pPr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Enthusiasm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852F" w14:textId="77777777" w:rsidR="008230C9" w:rsidRPr="008230C9" w:rsidRDefault="008230C9" w:rsidP="008230C9">
            <w:pPr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Organization</w:t>
            </w:r>
          </w:p>
        </w:tc>
      </w:tr>
      <w:tr w:rsidR="008230C9" w:rsidRPr="008230C9" w14:paraId="4F44F3B4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82525A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CSM 1260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9E10F2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FD1458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023455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9E7BD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01D493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4.54</w:t>
            </w:r>
          </w:p>
        </w:tc>
      </w:tr>
      <w:tr w:rsidR="008230C9" w:rsidRPr="008230C9" w14:paraId="41267BCD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46143D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832573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409CF3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D1C688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BA2858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AAA91D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4.70</w:t>
            </w:r>
          </w:p>
        </w:tc>
      </w:tr>
      <w:tr w:rsidR="008230C9" w:rsidRPr="008230C9" w14:paraId="4AEC5BD1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683F23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4B0F7C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9DE5E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8ACC2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C6D534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EDE80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4.73</w:t>
            </w:r>
          </w:p>
        </w:tc>
      </w:tr>
      <w:tr w:rsidR="008230C9" w:rsidRPr="008230C9" w14:paraId="08E1AF18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8B4EFE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625FF5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08133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D7182D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C74A58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7BDD32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4.65</w:t>
            </w:r>
          </w:p>
        </w:tc>
      </w:tr>
      <w:tr w:rsidR="008230C9" w:rsidRPr="008230C9" w14:paraId="37AA6B9F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06DCCC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5156FA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8278A1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5AA11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E2CFB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476995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4.80</w:t>
            </w:r>
          </w:p>
        </w:tc>
      </w:tr>
      <w:tr w:rsidR="008230C9" w:rsidRPr="008230C9" w14:paraId="25A8BF74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EF7B38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56DF9F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CDAD28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789B91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F4E0D1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61954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4.50</w:t>
            </w:r>
          </w:p>
        </w:tc>
      </w:tr>
      <w:tr w:rsidR="008230C9" w:rsidRPr="008230C9" w14:paraId="298B0B04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85E1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CSM 4361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E02F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1D93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7A93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4200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E9B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4.64</w:t>
            </w:r>
          </w:p>
        </w:tc>
      </w:tr>
      <w:tr w:rsidR="008230C9" w:rsidRPr="008230C9" w14:paraId="690403E9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63E8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91BF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3DC1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E823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4415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AA6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4.49</w:t>
            </w:r>
          </w:p>
        </w:tc>
      </w:tr>
      <w:tr w:rsidR="008230C9" w:rsidRPr="008230C9" w14:paraId="2DBE455B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170152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CSM 3368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9A9469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3C5005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D69B6C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153C46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6328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4.59</w:t>
            </w:r>
          </w:p>
        </w:tc>
      </w:tr>
      <w:tr w:rsidR="008230C9" w:rsidRPr="008230C9" w14:paraId="3F5D4994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7790BE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F8BD50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837C4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4498CC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A6A97D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C12961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4.61</w:t>
            </w:r>
          </w:p>
        </w:tc>
      </w:tr>
      <w:tr w:rsidR="008230C9" w:rsidRPr="008230C9" w14:paraId="77AF9CE0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7659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4499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2E64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8820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E64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038B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A57E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4.75</w:t>
            </w:r>
          </w:p>
        </w:tc>
      </w:tr>
      <w:tr w:rsidR="008230C9" w:rsidRPr="008230C9" w14:paraId="4241EF82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2FDE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201A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7816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BA63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2BF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D324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4.90</w:t>
            </w:r>
          </w:p>
        </w:tc>
      </w:tr>
      <w:tr w:rsidR="008230C9" w:rsidRPr="008230C9" w14:paraId="47F873BC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8E2990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4398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DD6343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35D52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404FBB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3F82BD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87634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4.82</w:t>
            </w:r>
          </w:p>
        </w:tc>
      </w:tr>
      <w:tr w:rsidR="008230C9" w:rsidRPr="008230C9" w14:paraId="19DA0BA9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7CBE14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94C362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185054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CE9C88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57C42D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0DEA14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4.78</w:t>
            </w:r>
          </w:p>
        </w:tc>
      </w:tr>
      <w:tr w:rsidR="008230C9" w:rsidRPr="008230C9" w14:paraId="0EAEF1F3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18C0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3366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6D19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086A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840E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BE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04E0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4.43</w:t>
            </w:r>
          </w:p>
        </w:tc>
      </w:tr>
      <w:tr w:rsidR="008230C9" w:rsidRPr="008230C9" w14:paraId="3CF954B2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84B252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3340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B9D2B9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D5E25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9FDDA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6C5588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1A2B3B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4.56</w:t>
            </w:r>
          </w:p>
        </w:tc>
      </w:tr>
      <w:tr w:rsidR="008230C9" w:rsidRPr="008230C9" w14:paraId="7687E00E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32F779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CA962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0AF8E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FCA4B0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46F929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D18929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4.50</w:t>
            </w:r>
          </w:p>
        </w:tc>
      </w:tr>
      <w:tr w:rsidR="008230C9" w:rsidRPr="008230C9" w14:paraId="0B1A97D3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AB6428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2E421A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AAA4AE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7C7AC2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7E2C43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74BA45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4.30</w:t>
            </w:r>
          </w:p>
        </w:tc>
      </w:tr>
      <w:tr w:rsidR="008230C9" w:rsidRPr="008230C9" w14:paraId="09125BA8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3A51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3350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05E7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258B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08EF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7E96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F81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4.90</w:t>
            </w:r>
          </w:p>
        </w:tc>
      </w:tr>
      <w:tr w:rsidR="008230C9" w:rsidRPr="008230C9" w14:paraId="7362D245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52F295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4290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30FA99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0A8976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485174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69A3F5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C3DF86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4.78</w:t>
            </w:r>
          </w:p>
        </w:tc>
      </w:tr>
      <w:tr w:rsidR="008230C9" w:rsidRPr="008230C9" w14:paraId="6CF39E49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29A2EB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5BE2F8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SP 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1F1684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F984D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728D59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A58531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4.66</w:t>
            </w:r>
          </w:p>
        </w:tc>
      </w:tr>
      <w:tr w:rsidR="008230C9" w:rsidRPr="008230C9" w14:paraId="7F390463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0C4F87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53D55E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2D637E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4ECBA4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E71783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7DDAA0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4.58</w:t>
            </w:r>
          </w:p>
        </w:tc>
      </w:tr>
      <w:tr w:rsidR="008230C9" w:rsidRPr="008230C9" w14:paraId="0D11F731" w14:textId="77777777" w:rsidTr="008230C9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491E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CIM 1360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E72F" w14:textId="77777777" w:rsidR="008230C9" w:rsidRPr="008230C9" w:rsidRDefault="008230C9" w:rsidP="008230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FA 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9D0A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4D7E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B1D7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617E" w14:textId="77777777" w:rsidR="008230C9" w:rsidRPr="008230C9" w:rsidRDefault="008230C9" w:rsidP="008230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0C9">
              <w:rPr>
                <w:rFonts w:ascii="Calibri" w:hAnsi="Calibri" w:cs="Calibri"/>
                <w:color w:val="000000"/>
                <w:sz w:val="22"/>
                <w:szCs w:val="22"/>
              </w:rPr>
              <w:t>4.50</w:t>
            </w:r>
          </w:p>
        </w:tc>
      </w:tr>
    </w:tbl>
    <w:p w14:paraId="2FFC172E" w14:textId="77777777" w:rsidR="0086017B" w:rsidRDefault="0086017B" w:rsidP="008230C9"/>
    <w:p w14:paraId="2F497436" w14:textId="77777777" w:rsidR="0086017B" w:rsidRDefault="0086017B" w:rsidP="0086017B">
      <w:pPr>
        <w:tabs>
          <w:tab w:val="left" w:pos="5040"/>
        </w:tabs>
      </w:pPr>
    </w:p>
    <w:p w14:paraId="37363116" w14:textId="3FC6A543" w:rsidR="00660C2F" w:rsidRDefault="00660C2F" w:rsidP="00660C2F">
      <w:pPr>
        <w:pStyle w:val="ListParagraph"/>
        <w:numPr>
          <w:ilvl w:val="0"/>
          <w:numId w:val="3"/>
        </w:numPr>
        <w:tabs>
          <w:tab w:val="left" w:pos="5040"/>
        </w:tabs>
      </w:pPr>
      <w:r>
        <w:t>Directed Student Learning:</w:t>
      </w:r>
    </w:p>
    <w:p w14:paraId="6FD3AC52" w14:textId="77777777" w:rsidR="00660C2F" w:rsidRDefault="00660C2F" w:rsidP="00660C2F">
      <w:pPr>
        <w:pStyle w:val="ListParagraph"/>
        <w:tabs>
          <w:tab w:val="left" w:pos="5040"/>
        </w:tabs>
        <w:ind w:left="360"/>
      </w:pPr>
    </w:p>
    <w:p w14:paraId="414CDCD2" w14:textId="7C8A131C" w:rsidR="00F8385B" w:rsidRDefault="00F8385B" w:rsidP="002676DD">
      <w:pPr>
        <w:pStyle w:val="ListParagraph"/>
        <w:numPr>
          <w:ilvl w:val="0"/>
          <w:numId w:val="3"/>
        </w:numPr>
        <w:tabs>
          <w:tab w:val="left" w:pos="5040"/>
        </w:tabs>
      </w:pPr>
      <w:r>
        <w:t>Courses Prepared and Curriculum Development</w:t>
      </w:r>
      <w:r w:rsidR="00123DD2">
        <w:t>:</w:t>
      </w:r>
    </w:p>
    <w:p w14:paraId="594C2C39" w14:textId="77777777" w:rsidR="005F5900" w:rsidRDefault="005F5900" w:rsidP="002676DD">
      <w:pPr>
        <w:ind w:left="360"/>
      </w:pPr>
      <w:r>
        <w:t>CIM 1360</w:t>
      </w:r>
    </w:p>
    <w:p w14:paraId="4D80910B" w14:textId="4A7ECB7A" w:rsidR="005F5900" w:rsidRDefault="005F5900" w:rsidP="005F5900">
      <w:pPr>
        <w:pStyle w:val="ListParagraph"/>
        <w:numPr>
          <w:ilvl w:val="0"/>
          <w:numId w:val="10"/>
        </w:numPr>
      </w:pPr>
      <w:r>
        <w:t>Designed and implemented new introductory course for CIM students</w:t>
      </w:r>
    </w:p>
    <w:p w14:paraId="2311511C" w14:textId="47F952E2" w:rsidR="005F5900" w:rsidRDefault="009B08B9" w:rsidP="005F5900">
      <w:pPr>
        <w:pStyle w:val="ListParagraph"/>
        <w:numPr>
          <w:ilvl w:val="0"/>
          <w:numId w:val="10"/>
        </w:numPr>
      </w:pPr>
      <w:r>
        <w:t>Engaged with CIM NSC Education Committee and industry advisory board on content</w:t>
      </w:r>
    </w:p>
    <w:p w14:paraId="2C0952F3" w14:textId="798C97FC" w:rsidR="009B08B9" w:rsidRDefault="009B08B9" w:rsidP="005F5900">
      <w:pPr>
        <w:pStyle w:val="ListParagraph"/>
        <w:numPr>
          <w:ilvl w:val="0"/>
          <w:numId w:val="10"/>
        </w:numPr>
      </w:pPr>
      <w:r>
        <w:t>Created course outcomes and aligned with student learning outcomes for accreditation</w:t>
      </w:r>
    </w:p>
    <w:p w14:paraId="4FBB61FB" w14:textId="77777777" w:rsidR="005F5900" w:rsidRDefault="005F5900" w:rsidP="002676DD">
      <w:pPr>
        <w:ind w:left="360"/>
      </w:pPr>
    </w:p>
    <w:p w14:paraId="7F0EC9D4" w14:textId="5A497932" w:rsidR="009966ED" w:rsidRDefault="002676DD" w:rsidP="002676DD">
      <w:pPr>
        <w:ind w:left="360"/>
      </w:pPr>
      <w:r>
        <w:t>CSM 1260</w:t>
      </w:r>
    </w:p>
    <w:p w14:paraId="685EBA4C" w14:textId="088F5DD1" w:rsidR="002676DD" w:rsidRDefault="009E6337" w:rsidP="009966ED">
      <w:pPr>
        <w:pStyle w:val="ListParagraph"/>
        <w:numPr>
          <w:ilvl w:val="0"/>
          <w:numId w:val="4"/>
        </w:numPr>
      </w:pPr>
      <w:r>
        <w:t xml:space="preserve">Redesigned Intro course with advisory board members to include jobsite visits and </w:t>
      </w:r>
      <w:r w:rsidR="009966ED">
        <w:t>5-week guest lecturer series</w:t>
      </w:r>
    </w:p>
    <w:p w14:paraId="7AE6AF02" w14:textId="7B76564D" w:rsidR="007C7F98" w:rsidRDefault="007C7F98" w:rsidP="009966ED">
      <w:pPr>
        <w:pStyle w:val="ListParagraph"/>
        <w:numPr>
          <w:ilvl w:val="0"/>
          <w:numId w:val="4"/>
        </w:numPr>
      </w:pPr>
      <w:r>
        <w:t xml:space="preserve">Updated all homework and student </w:t>
      </w:r>
      <w:r w:rsidR="00617838">
        <w:t xml:space="preserve">assignments </w:t>
      </w:r>
      <w:r w:rsidR="00F53B75">
        <w:t xml:space="preserve">to correspond with updated student learning objectives </w:t>
      </w:r>
    </w:p>
    <w:p w14:paraId="0C09F8E4" w14:textId="08CE2BE3" w:rsidR="00F53B75" w:rsidRDefault="00F53B75" w:rsidP="009966ED">
      <w:pPr>
        <w:pStyle w:val="ListParagraph"/>
        <w:numPr>
          <w:ilvl w:val="0"/>
          <w:numId w:val="4"/>
        </w:numPr>
      </w:pPr>
      <w:r>
        <w:t>Updated all quizzes and exams for applicability with revised course content</w:t>
      </w:r>
    </w:p>
    <w:p w14:paraId="7E0F081E" w14:textId="77777777" w:rsidR="003D14B6" w:rsidRDefault="003D14B6" w:rsidP="003D14B6">
      <w:pPr>
        <w:pStyle w:val="ListParagraph"/>
        <w:ind w:left="1080"/>
      </w:pPr>
    </w:p>
    <w:p w14:paraId="2344F68C" w14:textId="505FF0A0" w:rsidR="009966ED" w:rsidRDefault="009966ED" w:rsidP="002676DD">
      <w:pPr>
        <w:ind w:left="360"/>
      </w:pPr>
      <w:r>
        <w:t>CSM 3368</w:t>
      </w:r>
    </w:p>
    <w:p w14:paraId="509F6F89" w14:textId="055A14F6" w:rsidR="009966ED" w:rsidRDefault="00FA19F1" w:rsidP="009966ED">
      <w:pPr>
        <w:pStyle w:val="ListParagraph"/>
        <w:numPr>
          <w:ilvl w:val="0"/>
          <w:numId w:val="4"/>
        </w:numPr>
      </w:pPr>
      <w:r>
        <w:t xml:space="preserve">Redesigned construction finance course </w:t>
      </w:r>
      <w:r w:rsidR="00DF287E">
        <w:t>from a residential specialization to a commercial specialization</w:t>
      </w:r>
    </w:p>
    <w:p w14:paraId="77E6D5D2" w14:textId="1DEF3B7B" w:rsidR="00DF287E" w:rsidRDefault="00746ECD" w:rsidP="009966ED">
      <w:pPr>
        <w:pStyle w:val="ListParagraph"/>
        <w:numPr>
          <w:ilvl w:val="0"/>
          <w:numId w:val="4"/>
        </w:numPr>
      </w:pPr>
      <w:r>
        <w:t xml:space="preserve">Updated lectures for specific topics on WIP schedules, Earned Value Management, Commercial </w:t>
      </w:r>
      <w:r w:rsidR="00DB5187">
        <w:t>Pay Applications</w:t>
      </w:r>
    </w:p>
    <w:p w14:paraId="3D7E6DC4" w14:textId="40BCDAA6" w:rsidR="00DB5187" w:rsidRDefault="00DB5187" w:rsidP="009966ED">
      <w:pPr>
        <w:pStyle w:val="ListParagraph"/>
        <w:numPr>
          <w:ilvl w:val="0"/>
          <w:numId w:val="4"/>
        </w:numPr>
      </w:pPr>
      <w:r>
        <w:t>Created a real-world exercise for construction cost controls for commercial projects</w:t>
      </w:r>
    </w:p>
    <w:p w14:paraId="11604033" w14:textId="77777777" w:rsidR="003D14B6" w:rsidRDefault="003D14B6" w:rsidP="003D14B6">
      <w:pPr>
        <w:pStyle w:val="ListParagraph"/>
        <w:ind w:left="1080"/>
      </w:pPr>
    </w:p>
    <w:p w14:paraId="21F1AAB2" w14:textId="4982D2E2" w:rsidR="00F53B75" w:rsidRDefault="00F53B75" w:rsidP="00F53B75">
      <w:pPr>
        <w:ind w:left="360"/>
      </w:pPr>
      <w:r>
        <w:t>CSM 4361</w:t>
      </w:r>
    </w:p>
    <w:p w14:paraId="24E49CDF" w14:textId="45E5F1A1" w:rsidR="00217E72" w:rsidRDefault="00217E72" w:rsidP="00217E72">
      <w:pPr>
        <w:pStyle w:val="ListParagraph"/>
        <w:numPr>
          <w:ilvl w:val="0"/>
          <w:numId w:val="5"/>
        </w:numPr>
      </w:pPr>
      <w:r>
        <w:t>Created a semester-long experiential learning exercise where students prepared quantity takeoffs and estimates on a real-world construction project</w:t>
      </w:r>
    </w:p>
    <w:p w14:paraId="22238E26" w14:textId="318542DB" w:rsidR="005B25CB" w:rsidRDefault="005B25CB" w:rsidP="005B25CB">
      <w:pPr>
        <w:ind w:left="360"/>
      </w:pPr>
    </w:p>
    <w:p w14:paraId="414264D1" w14:textId="70151D24" w:rsidR="005B25CB" w:rsidRDefault="005B25CB" w:rsidP="005B25CB">
      <w:pPr>
        <w:ind w:left="360"/>
      </w:pPr>
      <w:r>
        <w:t>CIM 3340</w:t>
      </w:r>
    </w:p>
    <w:p w14:paraId="6151A4E9" w14:textId="12313686" w:rsidR="005B25CB" w:rsidRDefault="005B25CB" w:rsidP="005B25CB">
      <w:pPr>
        <w:pStyle w:val="ListParagraph"/>
        <w:numPr>
          <w:ilvl w:val="0"/>
          <w:numId w:val="5"/>
        </w:numPr>
      </w:pPr>
      <w:r>
        <w:t xml:space="preserve">Redesign of core curriculum course with input from CIM NSC and industry </w:t>
      </w:r>
      <w:r w:rsidR="00CD7FC8">
        <w:t>reviewer comments</w:t>
      </w:r>
    </w:p>
    <w:p w14:paraId="3AB9E360" w14:textId="1E9C66BF" w:rsidR="00CD7FC8" w:rsidRDefault="00CD7FC8" w:rsidP="005B25CB">
      <w:pPr>
        <w:pStyle w:val="ListParagraph"/>
        <w:numPr>
          <w:ilvl w:val="0"/>
          <w:numId w:val="5"/>
        </w:numPr>
      </w:pPr>
      <w:r>
        <w:t>Included project management concepts with scheduling concepts previously included in course</w:t>
      </w:r>
    </w:p>
    <w:p w14:paraId="39EEDC7C" w14:textId="469D8058" w:rsidR="00CD7FC8" w:rsidRDefault="00CD7FC8" w:rsidP="005B25CB">
      <w:pPr>
        <w:pStyle w:val="ListParagraph"/>
        <w:numPr>
          <w:ilvl w:val="0"/>
          <w:numId w:val="5"/>
        </w:numPr>
      </w:pPr>
      <w:r>
        <w:lastRenderedPageBreak/>
        <w:t>Introduced guest lecturer series for concrete construction project related industry partners</w:t>
      </w:r>
    </w:p>
    <w:p w14:paraId="092C46DE" w14:textId="77777777" w:rsidR="00CD7FC8" w:rsidRDefault="00CD7FC8" w:rsidP="00CD7FC8"/>
    <w:p w14:paraId="466EBFFE" w14:textId="2B22B1D8" w:rsidR="00CD7FC8" w:rsidRDefault="00CD7FC8" w:rsidP="00CD7FC8">
      <w:pPr>
        <w:ind w:left="360"/>
      </w:pPr>
      <w:r>
        <w:t>CIM 3350</w:t>
      </w:r>
    </w:p>
    <w:p w14:paraId="3AFF3687" w14:textId="76E91108" w:rsidR="00CD7FC8" w:rsidRDefault="00CD7FC8" w:rsidP="00CD7FC8">
      <w:pPr>
        <w:pStyle w:val="ListParagraph"/>
        <w:numPr>
          <w:ilvl w:val="0"/>
          <w:numId w:val="9"/>
        </w:numPr>
      </w:pPr>
      <w:r>
        <w:t xml:space="preserve">Developed new semester long required course </w:t>
      </w:r>
      <w:r w:rsidR="0077764B">
        <w:t>in Precast and Prestressed Management</w:t>
      </w:r>
    </w:p>
    <w:p w14:paraId="2579E4D3" w14:textId="7D6CEE4B" w:rsidR="0077764B" w:rsidRDefault="0077764B" w:rsidP="00CD7FC8">
      <w:pPr>
        <w:pStyle w:val="ListParagraph"/>
        <w:numPr>
          <w:ilvl w:val="0"/>
          <w:numId w:val="9"/>
        </w:numPr>
      </w:pPr>
      <w:r>
        <w:t>Developed in conjunction with teaching and curriculum grants from the NPCA Foundation and PCI Foundation</w:t>
      </w:r>
    </w:p>
    <w:p w14:paraId="05E64121" w14:textId="4A4B8180" w:rsidR="0077764B" w:rsidRDefault="00B5624C" w:rsidP="00CD7FC8">
      <w:pPr>
        <w:pStyle w:val="ListParagraph"/>
        <w:numPr>
          <w:ilvl w:val="0"/>
          <w:numId w:val="9"/>
        </w:numPr>
      </w:pPr>
      <w:r>
        <w:t>Included industry certifications of NPCA P</w:t>
      </w:r>
      <w:r w:rsidR="00074440">
        <w:t>QS-1 and PCI Level 1 QC Technician within curriculum</w:t>
      </w:r>
    </w:p>
    <w:p w14:paraId="75A5FC80" w14:textId="77777777" w:rsidR="00217E72" w:rsidRDefault="00217E72" w:rsidP="00217E72"/>
    <w:p w14:paraId="7B253F85" w14:textId="6590172D" w:rsidR="00217E72" w:rsidRDefault="00217E72" w:rsidP="00217E72">
      <w:pPr>
        <w:ind w:left="360"/>
      </w:pPr>
      <w:r>
        <w:t>CIM 4499</w:t>
      </w:r>
    </w:p>
    <w:p w14:paraId="27378C8D" w14:textId="783EE26B" w:rsidR="00217E72" w:rsidRDefault="00217E72" w:rsidP="00217E72">
      <w:pPr>
        <w:pStyle w:val="ListParagraph"/>
        <w:numPr>
          <w:ilvl w:val="0"/>
          <w:numId w:val="5"/>
        </w:numPr>
      </w:pPr>
      <w:r>
        <w:t xml:space="preserve">Revised course curriculum to include </w:t>
      </w:r>
      <w:r w:rsidR="00AF6801">
        <w:t>student learning objectives identified by industry partners for technical writing and RFP response</w:t>
      </w:r>
    </w:p>
    <w:p w14:paraId="350685DD" w14:textId="61689BBC" w:rsidR="00AF6801" w:rsidRDefault="00AF6801" w:rsidP="00217E72">
      <w:pPr>
        <w:pStyle w:val="ListParagraph"/>
        <w:numPr>
          <w:ilvl w:val="0"/>
          <w:numId w:val="5"/>
        </w:numPr>
      </w:pPr>
      <w:r>
        <w:t>Included a series of jobsite and plant visits for experiential learning opportunities</w:t>
      </w:r>
    </w:p>
    <w:p w14:paraId="46705E5C" w14:textId="77777777" w:rsidR="008230C9" w:rsidRDefault="008230C9" w:rsidP="008230C9"/>
    <w:p w14:paraId="5EE94212" w14:textId="69E3D6AD" w:rsidR="008230C9" w:rsidRDefault="008230C9" w:rsidP="008230C9">
      <w:pPr>
        <w:ind w:left="360"/>
      </w:pPr>
      <w:r>
        <w:t>CIM 4380</w:t>
      </w:r>
    </w:p>
    <w:p w14:paraId="39FD5EE1" w14:textId="028102DC" w:rsidR="00702DB6" w:rsidRDefault="00F102D8" w:rsidP="00702DB6">
      <w:pPr>
        <w:pStyle w:val="ListParagraph"/>
        <w:numPr>
          <w:ilvl w:val="0"/>
          <w:numId w:val="11"/>
        </w:numPr>
      </w:pPr>
      <w:r>
        <w:t>Developed a new Concrete Industry Sales course to be included in the required CIM curriculum starting fall 2026</w:t>
      </w:r>
    </w:p>
    <w:p w14:paraId="6A3A33B6" w14:textId="77777777" w:rsidR="00AF6801" w:rsidRDefault="00AF6801" w:rsidP="00AF6801"/>
    <w:p w14:paraId="5DC3AF13" w14:textId="59C5A97C" w:rsidR="00AF6801" w:rsidRDefault="00AF6801" w:rsidP="00AF6801">
      <w:pPr>
        <w:ind w:left="360"/>
      </w:pPr>
      <w:r>
        <w:t xml:space="preserve">Concrete Industry Management Program Curriculum Redesign </w:t>
      </w:r>
    </w:p>
    <w:p w14:paraId="2123BA4B" w14:textId="722A4689" w:rsidR="00AF6801" w:rsidRDefault="00AF6801" w:rsidP="00AF6801">
      <w:pPr>
        <w:pStyle w:val="ListParagraph"/>
        <w:numPr>
          <w:ilvl w:val="0"/>
          <w:numId w:val="6"/>
        </w:numPr>
      </w:pPr>
      <w:r>
        <w:t xml:space="preserve">Completed a curriculum redesign of the CIM program to be effective </w:t>
      </w:r>
      <w:r w:rsidR="003B3504">
        <w:t xml:space="preserve">the 2024 academic year. </w:t>
      </w:r>
    </w:p>
    <w:p w14:paraId="29C4275F" w14:textId="1E02FF22" w:rsidR="003B3504" w:rsidRDefault="00B17656" w:rsidP="00B17656">
      <w:pPr>
        <w:pStyle w:val="ListParagraph"/>
        <w:numPr>
          <w:ilvl w:val="0"/>
          <w:numId w:val="6"/>
        </w:numPr>
      </w:pPr>
      <w:r>
        <w:t>Coordinated f</w:t>
      </w:r>
      <w:r w:rsidR="003B3504">
        <w:t xml:space="preserve">aculty and industry meetings to </w:t>
      </w:r>
      <w:r w:rsidR="00EB296B">
        <w:t>discuss identified need</w:t>
      </w:r>
      <w:r>
        <w:t xml:space="preserve"> for further in-depth coverage of student learning objectives</w:t>
      </w:r>
    </w:p>
    <w:p w14:paraId="21369514" w14:textId="4601F250" w:rsidR="00EB296B" w:rsidRDefault="00EB296B" w:rsidP="00B17656">
      <w:pPr>
        <w:pStyle w:val="ListParagraph"/>
        <w:numPr>
          <w:ilvl w:val="0"/>
          <w:numId w:val="6"/>
        </w:numPr>
      </w:pPr>
      <w:r>
        <w:t>Program changes included:</w:t>
      </w:r>
    </w:p>
    <w:p w14:paraId="1791D672" w14:textId="33BFD643" w:rsidR="00EB296B" w:rsidRDefault="00EB296B" w:rsidP="00EB296B">
      <w:pPr>
        <w:pStyle w:val="ListParagraph"/>
        <w:numPr>
          <w:ilvl w:val="1"/>
          <w:numId w:val="6"/>
        </w:numPr>
      </w:pPr>
      <w:r>
        <w:t>Reducing the business administration minor to 18 credit hours from 24 credit hours to match peer CIM programs;</w:t>
      </w:r>
    </w:p>
    <w:p w14:paraId="42920AA3" w14:textId="300D6D80" w:rsidR="00EB296B" w:rsidRDefault="00EB296B" w:rsidP="00EB296B">
      <w:pPr>
        <w:pStyle w:val="ListParagraph"/>
        <w:numPr>
          <w:ilvl w:val="1"/>
          <w:numId w:val="6"/>
        </w:numPr>
      </w:pPr>
      <w:r>
        <w:t xml:space="preserve">Created </w:t>
      </w:r>
      <w:r w:rsidR="00E24CB0">
        <w:t>four</w:t>
      </w:r>
      <w:r>
        <w:t xml:space="preserve"> new CIM courses</w:t>
      </w:r>
    </w:p>
    <w:p w14:paraId="68CFEA75" w14:textId="77777777" w:rsidR="00954A14" w:rsidRDefault="00E24CB0" w:rsidP="00B7288A">
      <w:pPr>
        <w:pStyle w:val="ListParagraph"/>
        <w:numPr>
          <w:ilvl w:val="2"/>
          <w:numId w:val="6"/>
        </w:numPr>
      </w:pPr>
      <w:r>
        <w:t xml:space="preserve">CIM 1360 Introduction to </w:t>
      </w:r>
      <w:r w:rsidR="00954A14">
        <w:t>the Concrete Industry</w:t>
      </w:r>
    </w:p>
    <w:p w14:paraId="223141C8" w14:textId="37CA5948" w:rsidR="00B7288A" w:rsidRDefault="00B7288A" w:rsidP="00B7288A">
      <w:pPr>
        <w:pStyle w:val="ListParagraph"/>
        <w:numPr>
          <w:ilvl w:val="2"/>
          <w:numId w:val="6"/>
        </w:numPr>
      </w:pPr>
      <w:r>
        <w:t>CIM 3350 Precast/Prestressed Management</w:t>
      </w:r>
    </w:p>
    <w:p w14:paraId="613CA81D" w14:textId="3B73C08E" w:rsidR="00B7288A" w:rsidRDefault="00B7288A" w:rsidP="00B7288A">
      <w:pPr>
        <w:pStyle w:val="ListParagraph"/>
        <w:numPr>
          <w:ilvl w:val="2"/>
          <w:numId w:val="6"/>
        </w:numPr>
      </w:pPr>
      <w:r>
        <w:t>CIM 4350 Advanced Concrete Technology</w:t>
      </w:r>
    </w:p>
    <w:p w14:paraId="5BD8114C" w14:textId="37A1C040" w:rsidR="00954A14" w:rsidRDefault="00954A14" w:rsidP="00B7288A">
      <w:pPr>
        <w:pStyle w:val="ListParagraph"/>
        <w:numPr>
          <w:ilvl w:val="2"/>
          <w:numId w:val="6"/>
        </w:numPr>
      </w:pPr>
      <w:r>
        <w:t>CIM 4360 Sustainability in Concrete</w:t>
      </w:r>
    </w:p>
    <w:p w14:paraId="69B4A826" w14:textId="3EA8B949" w:rsidR="00B7288A" w:rsidRDefault="001D7216" w:rsidP="001D7216">
      <w:pPr>
        <w:pStyle w:val="ListParagraph"/>
        <w:numPr>
          <w:ilvl w:val="1"/>
          <w:numId w:val="6"/>
        </w:numPr>
      </w:pPr>
      <w:r>
        <w:t>Reduced two capstone sequence back to a single capstone course, offered twice annually</w:t>
      </w:r>
    </w:p>
    <w:p w14:paraId="466A0B57" w14:textId="5298CBB5" w:rsidR="001D7216" w:rsidRDefault="001D7216" w:rsidP="001D7216">
      <w:pPr>
        <w:pStyle w:val="ListParagraph"/>
        <w:numPr>
          <w:ilvl w:val="1"/>
          <w:numId w:val="6"/>
        </w:numPr>
      </w:pPr>
      <w:r>
        <w:t>Revised prereq</w:t>
      </w:r>
      <w:r w:rsidR="004A288E">
        <w:t>uisites on various courses for applicability</w:t>
      </w:r>
    </w:p>
    <w:p w14:paraId="75C2D842" w14:textId="032208F3" w:rsidR="00702DB6" w:rsidRDefault="00702DB6" w:rsidP="00702DB6">
      <w:pPr>
        <w:ind w:left="360"/>
      </w:pPr>
    </w:p>
    <w:p w14:paraId="50EA5193" w14:textId="26C9F872" w:rsidR="00702DB6" w:rsidRDefault="00702DB6" w:rsidP="00702DB6">
      <w:pPr>
        <w:ind w:left="360"/>
      </w:pPr>
      <w:r>
        <w:t>Construction Science and Management Program Curriculum Redesign (2025)</w:t>
      </w:r>
    </w:p>
    <w:p w14:paraId="7CA3B6BC" w14:textId="62617AC2" w:rsidR="00702DB6" w:rsidRDefault="00702DB6" w:rsidP="00702DB6">
      <w:pPr>
        <w:pStyle w:val="ListParagraph"/>
        <w:numPr>
          <w:ilvl w:val="0"/>
          <w:numId w:val="12"/>
        </w:numPr>
      </w:pPr>
      <w:r>
        <w:t>Participated and let the curriculum committee reviewing and revising the CSM undergraduate curriculum.</w:t>
      </w:r>
    </w:p>
    <w:p w14:paraId="73461DEC" w14:textId="5EF29A4D" w:rsidR="00702DB6" w:rsidRDefault="00702DB6" w:rsidP="00702DB6">
      <w:pPr>
        <w:pStyle w:val="ListParagraph"/>
        <w:numPr>
          <w:ilvl w:val="0"/>
          <w:numId w:val="12"/>
        </w:numPr>
      </w:pPr>
      <w:r>
        <w:t xml:space="preserve">Coordinated faculty and industry meetings to discuss identified need for </w:t>
      </w:r>
      <w:r w:rsidR="009F28F5">
        <w:t>revisions to core curriculum</w:t>
      </w:r>
    </w:p>
    <w:p w14:paraId="23C3B1C0" w14:textId="42EE05E7" w:rsidR="009F28F5" w:rsidRDefault="009F28F5" w:rsidP="00702DB6">
      <w:pPr>
        <w:pStyle w:val="ListParagraph"/>
        <w:numPr>
          <w:ilvl w:val="0"/>
          <w:numId w:val="12"/>
        </w:numPr>
      </w:pPr>
      <w:r>
        <w:t>Program changes included:</w:t>
      </w:r>
    </w:p>
    <w:p w14:paraId="095FE3BF" w14:textId="2ECDEE0B" w:rsidR="009F28F5" w:rsidRDefault="009F28F5" w:rsidP="009F28F5">
      <w:pPr>
        <w:pStyle w:val="ListParagraph"/>
        <w:numPr>
          <w:ilvl w:val="1"/>
          <w:numId w:val="12"/>
        </w:numPr>
      </w:pPr>
      <w:r>
        <w:t>Development of new 2-course estimating sequence from a single course</w:t>
      </w:r>
    </w:p>
    <w:p w14:paraId="6E4F7FD4" w14:textId="528385D4" w:rsidR="009F28F5" w:rsidRDefault="009F28F5" w:rsidP="009F28F5">
      <w:pPr>
        <w:pStyle w:val="ListParagraph"/>
        <w:numPr>
          <w:ilvl w:val="1"/>
          <w:numId w:val="12"/>
        </w:numPr>
      </w:pPr>
      <w:r>
        <w:t>Chang</w:t>
      </w:r>
      <w:r w:rsidR="002A2864">
        <w:t>ed</w:t>
      </w:r>
      <w:r>
        <w:t xml:space="preserve"> </w:t>
      </w:r>
      <w:r w:rsidR="002A2864">
        <w:t>materials science-based materials course to a construction systems-based materials and methods course.</w:t>
      </w:r>
    </w:p>
    <w:p w14:paraId="140B6553" w14:textId="48BF3BC8" w:rsidR="002A2864" w:rsidRDefault="002A2864" w:rsidP="009F28F5">
      <w:pPr>
        <w:pStyle w:val="ListParagraph"/>
        <w:numPr>
          <w:ilvl w:val="1"/>
          <w:numId w:val="12"/>
        </w:numPr>
      </w:pPr>
      <w:r>
        <w:lastRenderedPageBreak/>
        <w:t>Changed MEP course to focus less on design and more on construction applications of MEP systems.</w:t>
      </w:r>
    </w:p>
    <w:p w14:paraId="289F5F04" w14:textId="7E2A585C" w:rsidR="002A2864" w:rsidRDefault="002A2864" w:rsidP="009F28F5">
      <w:pPr>
        <w:pStyle w:val="ListParagraph"/>
        <w:numPr>
          <w:ilvl w:val="1"/>
          <w:numId w:val="12"/>
        </w:numPr>
      </w:pPr>
      <w:r>
        <w:t>Updated curriculum throughout all courses to alleviate duplication and fill knowledge gaps.</w:t>
      </w:r>
    </w:p>
    <w:p w14:paraId="6609FE99" w14:textId="417447C4" w:rsidR="002A2864" w:rsidRDefault="002A2864" w:rsidP="009F28F5">
      <w:pPr>
        <w:pStyle w:val="ListParagraph"/>
        <w:numPr>
          <w:ilvl w:val="1"/>
          <w:numId w:val="12"/>
        </w:numPr>
      </w:pPr>
      <w:r>
        <w:t xml:space="preserve">Reviewed all courses for ACCE </w:t>
      </w:r>
      <w:r w:rsidR="00803400">
        <w:t>compliance with student learning outcomes (SLOs)</w:t>
      </w:r>
    </w:p>
    <w:p w14:paraId="2DAC7757" w14:textId="77777777" w:rsidR="00C91A73" w:rsidRDefault="00C91A73" w:rsidP="00C91A73">
      <w:pPr>
        <w:pStyle w:val="ListParagraph"/>
        <w:ind w:left="1800"/>
      </w:pPr>
    </w:p>
    <w:p w14:paraId="3C1763DC" w14:textId="348B9B87" w:rsidR="002676DD" w:rsidRDefault="002676DD" w:rsidP="002676DD">
      <w:pPr>
        <w:pStyle w:val="ListParagraph"/>
        <w:numPr>
          <w:ilvl w:val="0"/>
          <w:numId w:val="3"/>
        </w:numPr>
        <w:tabs>
          <w:tab w:val="left" w:pos="5040"/>
        </w:tabs>
      </w:pPr>
      <w:r>
        <w:t>Teaching Grants and Contracts</w:t>
      </w:r>
      <w:r w:rsidR="003D14B6">
        <w:t>:</w:t>
      </w:r>
    </w:p>
    <w:p w14:paraId="2AB7D999" w14:textId="5DD104BC" w:rsidR="009D468B" w:rsidRDefault="009D468B" w:rsidP="009D468B">
      <w:pPr>
        <w:pStyle w:val="ListParagraph"/>
        <w:numPr>
          <w:ilvl w:val="1"/>
          <w:numId w:val="3"/>
        </w:numPr>
        <w:tabs>
          <w:tab w:val="left" w:pos="5040"/>
        </w:tabs>
      </w:pPr>
      <w:r>
        <w:t>AWARDED: PCI Foundation Curriculum Development Grant. Creating a Precast Concrete Studio.  Requested $50,000 ($12,500 annually/4-year duration)</w:t>
      </w:r>
    </w:p>
    <w:p w14:paraId="6A23863D" w14:textId="79C0794F" w:rsidR="009D468B" w:rsidRDefault="009D468B" w:rsidP="009D468B">
      <w:pPr>
        <w:pStyle w:val="ListParagraph"/>
        <w:numPr>
          <w:ilvl w:val="1"/>
          <w:numId w:val="3"/>
        </w:numPr>
        <w:tabs>
          <w:tab w:val="left" w:pos="5040"/>
        </w:tabs>
      </w:pPr>
      <w:r>
        <w:t>AWARDED: NPCA Foundation Curriculum Development Grant. Creating a Precast Concrete Studio.  Requested $50,000 ($12,500 annually/4-year duration). Joint submission with PCI Foundation Grant.</w:t>
      </w:r>
    </w:p>
    <w:p w14:paraId="54E9AFB1" w14:textId="77777777" w:rsidR="00405724" w:rsidRDefault="00405724" w:rsidP="00074440">
      <w:pPr>
        <w:tabs>
          <w:tab w:val="left" w:pos="5040"/>
        </w:tabs>
      </w:pPr>
    </w:p>
    <w:p w14:paraId="0A54EF5B" w14:textId="17540B98" w:rsidR="00DD76E9" w:rsidRDefault="00DD76E9" w:rsidP="002676DD">
      <w:pPr>
        <w:pStyle w:val="ListParagraph"/>
        <w:numPr>
          <w:ilvl w:val="0"/>
          <w:numId w:val="3"/>
        </w:numPr>
        <w:tabs>
          <w:tab w:val="left" w:pos="5040"/>
        </w:tabs>
      </w:pPr>
      <w:r>
        <w:t>Submitted, but not Funded, External Teaching Grants and Contracts:</w:t>
      </w:r>
    </w:p>
    <w:p w14:paraId="128A068C" w14:textId="77777777" w:rsidR="00405724" w:rsidRDefault="00405724" w:rsidP="00405724">
      <w:pPr>
        <w:tabs>
          <w:tab w:val="left" w:pos="5040"/>
        </w:tabs>
      </w:pPr>
    </w:p>
    <w:p w14:paraId="517862D7" w14:textId="78357356" w:rsidR="00DD76E9" w:rsidRDefault="00DD76E9" w:rsidP="002676DD">
      <w:pPr>
        <w:pStyle w:val="ListParagraph"/>
        <w:numPr>
          <w:ilvl w:val="0"/>
          <w:numId w:val="3"/>
        </w:numPr>
        <w:tabs>
          <w:tab w:val="left" w:pos="5040"/>
        </w:tabs>
      </w:pPr>
      <w:r>
        <w:t>Funded Internal Teaching Grants and Contracts:</w:t>
      </w:r>
    </w:p>
    <w:p w14:paraId="43B4A8F3" w14:textId="77777777" w:rsidR="00405724" w:rsidRDefault="00405724" w:rsidP="00405724">
      <w:pPr>
        <w:pStyle w:val="ListParagraph"/>
      </w:pPr>
    </w:p>
    <w:p w14:paraId="33B862D7" w14:textId="2EA7D6BC" w:rsidR="00405724" w:rsidRDefault="00405724" w:rsidP="002676DD">
      <w:pPr>
        <w:pStyle w:val="ListParagraph"/>
        <w:numPr>
          <w:ilvl w:val="0"/>
          <w:numId w:val="3"/>
        </w:numPr>
        <w:tabs>
          <w:tab w:val="left" w:pos="5040"/>
        </w:tabs>
      </w:pPr>
      <w:r>
        <w:t>Submitted, but not Funded, Internal Teaching Grants and Contracts:</w:t>
      </w:r>
    </w:p>
    <w:p w14:paraId="75941B4E" w14:textId="77777777" w:rsidR="00405724" w:rsidRDefault="00405724" w:rsidP="00405724">
      <w:pPr>
        <w:pStyle w:val="ListParagraph"/>
      </w:pPr>
    </w:p>
    <w:p w14:paraId="678254FB" w14:textId="3CB4294F" w:rsidR="00837377" w:rsidRDefault="00405724" w:rsidP="00EC0BC0">
      <w:pPr>
        <w:pStyle w:val="ListParagraph"/>
        <w:numPr>
          <w:ilvl w:val="0"/>
          <w:numId w:val="3"/>
        </w:numPr>
        <w:tabs>
          <w:tab w:val="left" w:pos="5040"/>
        </w:tabs>
      </w:pPr>
      <w:r>
        <w:t>Other:</w:t>
      </w:r>
    </w:p>
    <w:p w14:paraId="44988BCB" w14:textId="77777777" w:rsidR="00C91A73" w:rsidRPr="0092413F" w:rsidRDefault="00C91A73" w:rsidP="00C91A73">
      <w:pPr>
        <w:pStyle w:val="ListParagraph"/>
        <w:tabs>
          <w:tab w:val="left" w:pos="5040"/>
        </w:tabs>
        <w:ind w:left="360"/>
      </w:pPr>
    </w:p>
    <w:p w14:paraId="0A5E15DC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III. SCHOLARLY/CREATIVE</w:t>
      </w:r>
    </w:p>
    <w:p w14:paraId="56795DEE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63C01F60" w14:textId="677431DA" w:rsidR="00624CC7" w:rsidRDefault="00843E26" w:rsidP="00843E26">
      <w:pPr>
        <w:pStyle w:val="ListParagraph"/>
        <w:numPr>
          <w:ilvl w:val="0"/>
          <w:numId w:val="7"/>
        </w:numPr>
      </w:pPr>
      <w:r>
        <w:t>Works in Print</w:t>
      </w:r>
    </w:p>
    <w:p w14:paraId="3EAC9A02" w14:textId="42411409" w:rsidR="00405724" w:rsidRDefault="00405724" w:rsidP="00405724">
      <w:pPr>
        <w:pStyle w:val="ListParagraph"/>
        <w:numPr>
          <w:ilvl w:val="1"/>
          <w:numId w:val="7"/>
        </w:numPr>
      </w:pPr>
      <w:r>
        <w:t>Books (if not refereed, please indicate)</w:t>
      </w:r>
    </w:p>
    <w:p w14:paraId="0B330C1A" w14:textId="34BF811E" w:rsidR="00385D27" w:rsidRDefault="00385D27" w:rsidP="00385D27">
      <w:pPr>
        <w:pStyle w:val="ListParagraph"/>
        <w:numPr>
          <w:ilvl w:val="2"/>
          <w:numId w:val="7"/>
        </w:numPr>
      </w:pPr>
      <w:r>
        <w:t>Scholarly Monographs:</w:t>
      </w:r>
    </w:p>
    <w:p w14:paraId="0C4B05ED" w14:textId="416208FF" w:rsidR="00385D27" w:rsidRDefault="00385D27" w:rsidP="00385D27">
      <w:pPr>
        <w:pStyle w:val="ListParagraph"/>
        <w:numPr>
          <w:ilvl w:val="2"/>
          <w:numId w:val="7"/>
        </w:numPr>
      </w:pPr>
      <w:r>
        <w:t>Textbooks:</w:t>
      </w:r>
    </w:p>
    <w:p w14:paraId="40704089" w14:textId="68900772" w:rsidR="00385D27" w:rsidRDefault="00385D27" w:rsidP="00385D27">
      <w:pPr>
        <w:pStyle w:val="ListParagraph"/>
        <w:numPr>
          <w:ilvl w:val="2"/>
          <w:numId w:val="7"/>
        </w:numPr>
      </w:pPr>
      <w:r>
        <w:t>Edited Books:</w:t>
      </w:r>
    </w:p>
    <w:p w14:paraId="0FCD48FA" w14:textId="00D99DC5" w:rsidR="00385D27" w:rsidRDefault="00385D27" w:rsidP="00385D27">
      <w:pPr>
        <w:pStyle w:val="ListParagraph"/>
        <w:numPr>
          <w:ilvl w:val="2"/>
          <w:numId w:val="7"/>
        </w:numPr>
      </w:pPr>
      <w:r>
        <w:t>Chapters in Books</w:t>
      </w:r>
    </w:p>
    <w:p w14:paraId="332AC27C" w14:textId="7A5C9F7A" w:rsidR="00385D27" w:rsidRDefault="00385D27" w:rsidP="00385D27">
      <w:pPr>
        <w:pStyle w:val="ListParagraph"/>
        <w:numPr>
          <w:ilvl w:val="1"/>
          <w:numId w:val="7"/>
        </w:numPr>
      </w:pPr>
      <w:r>
        <w:t>Articles</w:t>
      </w:r>
    </w:p>
    <w:p w14:paraId="2C27E96F" w14:textId="16B66BBB" w:rsidR="00385D27" w:rsidRDefault="00385D27" w:rsidP="00385D27">
      <w:pPr>
        <w:pStyle w:val="ListParagraph"/>
        <w:numPr>
          <w:ilvl w:val="2"/>
          <w:numId w:val="7"/>
        </w:numPr>
      </w:pPr>
      <w:r>
        <w:t>Refereed Journal Articles:</w:t>
      </w:r>
    </w:p>
    <w:p w14:paraId="3B2AF25E" w14:textId="77777777" w:rsidR="00822FE0" w:rsidRPr="002C46BE" w:rsidRDefault="00822FE0" w:rsidP="00822FE0">
      <w:pPr>
        <w:pStyle w:val="ListParagraph"/>
        <w:numPr>
          <w:ilvl w:val="3"/>
          <w:numId w:val="7"/>
        </w:numPr>
      </w:pPr>
      <w:r w:rsidRPr="003214CD">
        <w:rPr>
          <w:b/>
          <w:bCs/>
          <w:color w:val="000000"/>
        </w:rPr>
        <w:t xml:space="preserve">Penlerick, D., </w:t>
      </w:r>
      <w:r w:rsidRPr="002C46BE">
        <w:rPr>
          <w:color w:val="000000"/>
        </w:rPr>
        <w:t>&amp; Capano, C. (2024). Effect of Construction Management Instructors’ Degree and Industry Experience on Construction Management Graduate Job Readiness. </w:t>
      </w:r>
      <w:r w:rsidRPr="002C46BE">
        <w:rPr>
          <w:i/>
          <w:iCs/>
          <w:color w:val="000000"/>
        </w:rPr>
        <w:t>International Journal of Construction Education and Research</w:t>
      </w:r>
      <w:r w:rsidRPr="002C46BE">
        <w:rPr>
          <w:color w:val="000000"/>
        </w:rPr>
        <w:t>, </w:t>
      </w:r>
      <w:r w:rsidRPr="002C46BE">
        <w:rPr>
          <w:i/>
          <w:iCs/>
          <w:color w:val="000000"/>
        </w:rPr>
        <w:t>20</w:t>
      </w:r>
      <w:r w:rsidRPr="002C46BE">
        <w:rPr>
          <w:color w:val="000000"/>
        </w:rPr>
        <w:t xml:space="preserve">(4), 523–543. </w:t>
      </w:r>
      <w:hyperlink r:id="rId10" w:history="1">
        <w:r w:rsidRPr="00DD0F20">
          <w:rPr>
            <w:rStyle w:val="Hyperlink"/>
          </w:rPr>
          <w:t>https://doi.org/10.1080/15578771.2024.2404021</w:t>
        </w:r>
      </w:hyperlink>
    </w:p>
    <w:p w14:paraId="2F88E379" w14:textId="35ACF100" w:rsidR="00822FE0" w:rsidRDefault="00822FE0" w:rsidP="00822FE0">
      <w:pPr>
        <w:pStyle w:val="ListParagraph"/>
        <w:numPr>
          <w:ilvl w:val="3"/>
          <w:numId w:val="7"/>
        </w:numPr>
      </w:pPr>
      <w:r w:rsidRPr="000F14BA">
        <w:rPr>
          <w:b/>
          <w:bCs/>
          <w:color w:val="000000"/>
        </w:rPr>
        <w:t>Penlerick, D</w:t>
      </w:r>
      <w:r w:rsidRPr="000F14BA">
        <w:rPr>
          <w:color w:val="000000"/>
        </w:rPr>
        <w:t xml:space="preserve">. </w:t>
      </w:r>
      <w:r>
        <w:rPr>
          <w:color w:val="000000"/>
        </w:rPr>
        <w:t xml:space="preserve">&amp; Capano, C. </w:t>
      </w:r>
      <w:r w:rsidRPr="000F14BA">
        <w:rPr>
          <w:color w:val="000000"/>
        </w:rPr>
        <w:t xml:space="preserve">(2024). </w:t>
      </w:r>
      <w:r>
        <w:rPr>
          <w:color w:val="000000"/>
        </w:rPr>
        <w:t xml:space="preserve">Quantifying Faculty Impact on Graduate Readiness: Developing and Applying the Construction Faculty Qualifications (CFQ) Score in Construction Management Education. </w:t>
      </w:r>
      <w:r>
        <w:rPr>
          <w:i/>
          <w:iCs/>
          <w:color w:val="000000"/>
        </w:rPr>
        <w:t>The Professional Constructor, 49(</w:t>
      </w:r>
      <w:r w:rsidR="0002224F">
        <w:rPr>
          <w:i/>
          <w:iCs/>
          <w:color w:val="000000"/>
        </w:rPr>
        <w:t xml:space="preserve">2), </w:t>
      </w:r>
      <w:r w:rsidR="00D0470A">
        <w:rPr>
          <w:color w:val="000000"/>
        </w:rPr>
        <w:t>42-57.</w:t>
      </w:r>
      <w:r w:rsidR="00F97A8E">
        <w:rPr>
          <w:color w:val="000000"/>
        </w:rPr>
        <w:t xml:space="preserve"> </w:t>
      </w:r>
      <w:hyperlink r:id="rId11" w:history="1">
        <w:r w:rsidR="00F97A8E" w:rsidRPr="005044B8">
          <w:rPr>
            <w:rStyle w:val="Hyperlink"/>
          </w:rPr>
          <w:t>https://aic-builds.org/wp-content/uploads/2024/11/AIC_Journal_Fall2024.pdf</w:t>
        </w:r>
      </w:hyperlink>
      <w:r w:rsidR="00F97A8E">
        <w:rPr>
          <w:color w:val="000000"/>
        </w:rPr>
        <w:t xml:space="preserve"> </w:t>
      </w:r>
    </w:p>
    <w:p w14:paraId="66594396" w14:textId="1F6D7A9A" w:rsidR="00BA6395" w:rsidRDefault="00BA6395" w:rsidP="00385D27">
      <w:pPr>
        <w:pStyle w:val="ListParagraph"/>
        <w:numPr>
          <w:ilvl w:val="2"/>
          <w:numId w:val="7"/>
        </w:numPr>
      </w:pPr>
      <w:r>
        <w:t>B. Non-refereed Articles:</w:t>
      </w:r>
    </w:p>
    <w:p w14:paraId="519DDD01" w14:textId="27512280" w:rsidR="00BA6395" w:rsidRDefault="00BA6395" w:rsidP="00BA6395">
      <w:pPr>
        <w:pStyle w:val="ListParagraph"/>
        <w:numPr>
          <w:ilvl w:val="1"/>
          <w:numId w:val="7"/>
        </w:numPr>
      </w:pPr>
      <w:r>
        <w:t>Conference Proceedings</w:t>
      </w:r>
    </w:p>
    <w:p w14:paraId="59C5F4C2" w14:textId="151EF6E8" w:rsidR="00BA6395" w:rsidRDefault="00BA6395" w:rsidP="00BA6395">
      <w:pPr>
        <w:pStyle w:val="ListParagraph"/>
        <w:numPr>
          <w:ilvl w:val="2"/>
          <w:numId w:val="7"/>
        </w:numPr>
      </w:pPr>
      <w:r>
        <w:t>Refereed Conference Proceedings:</w:t>
      </w:r>
    </w:p>
    <w:p w14:paraId="02278358" w14:textId="098A8CD8" w:rsidR="00BA6395" w:rsidRDefault="00B9124D" w:rsidP="00BA6395">
      <w:pPr>
        <w:pStyle w:val="ListParagraph"/>
        <w:numPr>
          <w:ilvl w:val="2"/>
          <w:numId w:val="7"/>
        </w:numPr>
      </w:pPr>
      <w:r>
        <w:t>Non-refereed</w:t>
      </w:r>
    </w:p>
    <w:p w14:paraId="6781DFD7" w14:textId="4607DD15" w:rsidR="00B9124D" w:rsidRDefault="00B9124D" w:rsidP="00B9124D">
      <w:pPr>
        <w:pStyle w:val="ListParagraph"/>
        <w:numPr>
          <w:ilvl w:val="1"/>
          <w:numId w:val="7"/>
        </w:numPr>
      </w:pPr>
      <w:r>
        <w:t>Abstracts:</w:t>
      </w:r>
    </w:p>
    <w:p w14:paraId="7C93F128" w14:textId="1FCB6785" w:rsidR="00AD1CFE" w:rsidRDefault="00AD1CFE" w:rsidP="00B9124D">
      <w:pPr>
        <w:pStyle w:val="ListParagraph"/>
        <w:numPr>
          <w:ilvl w:val="1"/>
          <w:numId w:val="7"/>
        </w:numPr>
      </w:pPr>
      <w:r>
        <w:t>Reports:</w:t>
      </w:r>
    </w:p>
    <w:p w14:paraId="4AAA4266" w14:textId="143D64E2" w:rsidR="00AD1CFE" w:rsidRDefault="00AD1CFE" w:rsidP="00B9124D">
      <w:pPr>
        <w:pStyle w:val="ListParagraph"/>
        <w:numPr>
          <w:ilvl w:val="1"/>
          <w:numId w:val="7"/>
        </w:numPr>
      </w:pPr>
      <w:r>
        <w:lastRenderedPageBreak/>
        <w:t>Book Reviews:</w:t>
      </w:r>
    </w:p>
    <w:p w14:paraId="36CF199F" w14:textId="356C702E" w:rsidR="00AD1CFE" w:rsidRPr="005269CF" w:rsidRDefault="00AD1CFE" w:rsidP="00B9124D">
      <w:pPr>
        <w:pStyle w:val="ListParagraph"/>
        <w:numPr>
          <w:ilvl w:val="1"/>
          <w:numId w:val="7"/>
        </w:numPr>
      </w:pPr>
      <w:r w:rsidRPr="005269CF">
        <w:t>Other Works in Print:</w:t>
      </w:r>
    </w:p>
    <w:p w14:paraId="4FD289E3" w14:textId="080E0143" w:rsidR="005D5134" w:rsidRPr="005269CF" w:rsidRDefault="005D5134" w:rsidP="005D5134">
      <w:pPr>
        <w:pStyle w:val="ListParagraph"/>
        <w:numPr>
          <w:ilvl w:val="2"/>
          <w:numId w:val="7"/>
        </w:numPr>
      </w:pPr>
      <w:r w:rsidRPr="005269CF">
        <w:t xml:space="preserve">Penlerick, D. (2022, October). Big Changes for TXST CIM. </w:t>
      </w:r>
      <w:r w:rsidRPr="005269CF">
        <w:rPr>
          <w:i/>
          <w:iCs/>
        </w:rPr>
        <w:t>TACA Conveyor</w:t>
      </w:r>
      <w:r w:rsidRPr="005269CF">
        <w:t>. Published</w:t>
      </w:r>
      <w:r w:rsidR="009272F3" w:rsidRPr="005269CF">
        <w:t>.</w:t>
      </w:r>
    </w:p>
    <w:p w14:paraId="79D76B66" w14:textId="2CA94847" w:rsidR="005D5134" w:rsidRPr="005269CF" w:rsidRDefault="005D5134" w:rsidP="005D5134">
      <w:pPr>
        <w:pStyle w:val="ListParagraph"/>
        <w:numPr>
          <w:ilvl w:val="2"/>
          <w:numId w:val="7"/>
        </w:numPr>
      </w:pPr>
      <w:r w:rsidRPr="005269CF">
        <w:t xml:space="preserve">Penlerick, D. (2023, April). TXST CIM Successes and Challenges. </w:t>
      </w:r>
      <w:r w:rsidR="00C7113D" w:rsidRPr="005269CF">
        <w:rPr>
          <w:i/>
          <w:iCs/>
        </w:rPr>
        <w:t>TACA Conveyor</w:t>
      </w:r>
      <w:r w:rsidR="00C7113D" w:rsidRPr="005269CF">
        <w:t xml:space="preserve">. </w:t>
      </w:r>
      <w:r w:rsidRPr="005269CF">
        <w:t>Published</w:t>
      </w:r>
      <w:r w:rsidR="009272F3" w:rsidRPr="005269CF">
        <w:t>.</w:t>
      </w:r>
    </w:p>
    <w:p w14:paraId="34B4D1F9" w14:textId="532A6B08" w:rsidR="00F7160B" w:rsidRPr="005269CF" w:rsidRDefault="00F7160B" w:rsidP="005D5134">
      <w:pPr>
        <w:pStyle w:val="ListParagraph"/>
        <w:numPr>
          <w:ilvl w:val="2"/>
          <w:numId w:val="7"/>
        </w:numPr>
      </w:pPr>
      <w:r w:rsidRPr="005269CF">
        <w:t xml:space="preserve">Penlerick, D. (2023, October). Texas State CIM Sees Record Enrollment Growth. </w:t>
      </w:r>
      <w:r w:rsidRPr="005269CF">
        <w:rPr>
          <w:i/>
          <w:iCs/>
        </w:rPr>
        <w:t>TACA Conveyor</w:t>
      </w:r>
      <w:r w:rsidRPr="005269CF">
        <w:t>. Published.</w:t>
      </w:r>
    </w:p>
    <w:p w14:paraId="77D74A5D" w14:textId="2C976307" w:rsidR="00F7160B" w:rsidRPr="005269CF" w:rsidRDefault="00F7160B" w:rsidP="005D5134">
      <w:pPr>
        <w:pStyle w:val="ListParagraph"/>
        <w:numPr>
          <w:ilvl w:val="2"/>
          <w:numId w:val="7"/>
        </w:numPr>
      </w:pPr>
      <w:r w:rsidRPr="005269CF">
        <w:t xml:space="preserve">Penlerick, D. (2024, </w:t>
      </w:r>
      <w:r w:rsidR="004D6633" w:rsidRPr="005269CF">
        <w:t xml:space="preserve">April). Texas State CIM Leads the Way in Advanced Concrete Research.  </w:t>
      </w:r>
      <w:r w:rsidR="004D6633" w:rsidRPr="005269CF">
        <w:rPr>
          <w:i/>
          <w:iCs/>
        </w:rPr>
        <w:t>TACA Conveyor</w:t>
      </w:r>
      <w:r w:rsidR="004D6633" w:rsidRPr="005269CF">
        <w:t>. Published.</w:t>
      </w:r>
    </w:p>
    <w:p w14:paraId="7425CAE6" w14:textId="19D183E2" w:rsidR="007E634B" w:rsidRPr="005269CF" w:rsidRDefault="007E634B" w:rsidP="005D5134">
      <w:pPr>
        <w:pStyle w:val="ListParagraph"/>
        <w:numPr>
          <w:ilvl w:val="2"/>
          <w:numId w:val="7"/>
        </w:numPr>
      </w:pPr>
      <w:r w:rsidRPr="005269CF">
        <w:t xml:space="preserve">Penlerick, D. (2024, </w:t>
      </w:r>
      <w:r w:rsidR="005D3364" w:rsidRPr="005269CF">
        <w:t xml:space="preserve">June). </w:t>
      </w:r>
      <w:r w:rsidR="00530127" w:rsidRPr="005269CF">
        <w:t xml:space="preserve">Empowering Tomorrow’s Concrete Leaders: A Year of Industry Immersion.  </w:t>
      </w:r>
      <w:r w:rsidR="00530127" w:rsidRPr="005269CF">
        <w:rPr>
          <w:i/>
          <w:iCs/>
        </w:rPr>
        <w:t>TACA Conveyor</w:t>
      </w:r>
      <w:r w:rsidR="00530127" w:rsidRPr="005269CF">
        <w:t>. Published.</w:t>
      </w:r>
    </w:p>
    <w:p w14:paraId="630AFE88" w14:textId="77777777" w:rsidR="000F14BA" w:rsidRPr="005269CF" w:rsidRDefault="002D69F1" w:rsidP="000F14BA">
      <w:pPr>
        <w:pStyle w:val="ListParagraph"/>
        <w:numPr>
          <w:ilvl w:val="2"/>
          <w:numId w:val="7"/>
        </w:numPr>
      </w:pPr>
      <w:r w:rsidRPr="005269CF">
        <w:t xml:space="preserve">Penlerick, D. (2024, October). Building Bench Strength: Nurturing the Future of the Concrete Industry. </w:t>
      </w:r>
      <w:r w:rsidRPr="005269CF">
        <w:rPr>
          <w:i/>
          <w:iCs/>
        </w:rPr>
        <w:t>TACA Conveyor</w:t>
      </w:r>
      <w:r w:rsidRPr="005269CF">
        <w:t>. Published.</w:t>
      </w:r>
    </w:p>
    <w:p w14:paraId="54D0E90D" w14:textId="0CAA68FA" w:rsidR="00210EC4" w:rsidRPr="004D7A53" w:rsidRDefault="00210EC4" w:rsidP="00F41CFC">
      <w:pPr>
        <w:pStyle w:val="ListParagraph"/>
        <w:numPr>
          <w:ilvl w:val="2"/>
          <w:numId w:val="7"/>
        </w:numPr>
      </w:pPr>
      <w:r>
        <w:rPr>
          <w:color w:val="000000"/>
        </w:rPr>
        <w:t xml:space="preserve">Penlerick, D. (2025, January). </w:t>
      </w:r>
      <w:r w:rsidR="004D7A53">
        <w:rPr>
          <w:color w:val="000000"/>
        </w:rPr>
        <w:t xml:space="preserve">Building a Strong Foundation: Best Practices for Creating and Implementing an Internship Program for CIM Students. </w:t>
      </w:r>
      <w:r w:rsidR="004D7A53" w:rsidRPr="003442F8">
        <w:rPr>
          <w:i/>
          <w:iCs/>
          <w:color w:val="000000"/>
        </w:rPr>
        <w:t>TACA Conveyor</w:t>
      </w:r>
      <w:r w:rsidR="004D7A53">
        <w:rPr>
          <w:color w:val="000000"/>
        </w:rPr>
        <w:t>. Published.</w:t>
      </w:r>
    </w:p>
    <w:p w14:paraId="491268E8" w14:textId="05D48177" w:rsidR="004D7A53" w:rsidRPr="003442F8" w:rsidRDefault="004D7A53" w:rsidP="00F41CFC">
      <w:pPr>
        <w:pStyle w:val="ListParagraph"/>
        <w:numPr>
          <w:ilvl w:val="2"/>
          <w:numId w:val="7"/>
        </w:numPr>
      </w:pPr>
      <w:r>
        <w:rPr>
          <w:color w:val="000000"/>
        </w:rPr>
        <w:t>Penlerick, D. (2025</w:t>
      </w:r>
      <w:r w:rsidR="00DE31E0">
        <w:rPr>
          <w:color w:val="000000"/>
        </w:rPr>
        <w:t xml:space="preserve">, March). Building Connections: Engaging with Students in the CIM Program. </w:t>
      </w:r>
      <w:r w:rsidR="00DE31E0" w:rsidRPr="003442F8">
        <w:rPr>
          <w:i/>
          <w:iCs/>
          <w:color w:val="000000"/>
        </w:rPr>
        <w:t>TACA Conveyor</w:t>
      </w:r>
      <w:r w:rsidR="00DE31E0">
        <w:rPr>
          <w:color w:val="000000"/>
        </w:rPr>
        <w:t>. Published.</w:t>
      </w:r>
    </w:p>
    <w:p w14:paraId="1C033549" w14:textId="32914177" w:rsidR="003442F8" w:rsidRPr="005269CF" w:rsidRDefault="003442F8" w:rsidP="00F41CFC">
      <w:pPr>
        <w:pStyle w:val="ListParagraph"/>
        <w:numPr>
          <w:ilvl w:val="2"/>
          <w:numId w:val="7"/>
        </w:numPr>
      </w:pPr>
      <w:r>
        <w:rPr>
          <w:color w:val="000000"/>
        </w:rPr>
        <w:t xml:space="preserve">Penlerick, D. (2025, June). Texas State University CIM Students Gain Industry Insights at Conferences. </w:t>
      </w:r>
      <w:r w:rsidRPr="003442F8">
        <w:rPr>
          <w:i/>
          <w:iCs/>
          <w:color w:val="000000"/>
        </w:rPr>
        <w:t>TACA Conveyor</w:t>
      </w:r>
      <w:r>
        <w:rPr>
          <w:color w:val="000000"/>
        </w:rPr>
        <w:t>. Published.</w:t>
      </w:r>
    </w:p>
    <w:p w14:paraId="28007830" w14:textId="7457ABC1" w:rsidR="005269CF" w:rsidRPr="00C336C1" w:rsidRDefault="005269CF" w:rsidP="00F41CFC">
      <w:pPr>
        <w:pStyle w:val="ListParagraph"/>
        <w:numPr>
          <w:ilvl w:val="2"/>
          <w:numId w:val="7"/>
        </w:numPr>
      </w:pPr>
      <w:r w:rsidRPr="005269CF">
        <w:rPr>
          <w:color w:val="000000"/>
        </w:rPr>
        <w:t>Penlerick, D. (2025</w:t>
      </w:r>
      <w:r w:rsidR="00B33BFA">
        <w:rPr>
          <w:color w:val="000000"/>
        </w:rPr>
        <w:t xml:space="preserve">, July). Shaping Precast Concrete’s Future Through Education. </w:t>
      </w:r>
      <w:r w:rsidR="00CA151E">
        <w:rPr>
          <w:i/>
          <w:iCs/>
          <w:color w:val="000000"/>
        </w:rPr>
        <w:t xml:space="preserve">Ascent. </w:t>
      </w:r>
      <w:r w:rsidR="00CA151E">
        <w:rPr>
          <w:color w:val="000000"/>
        </w:rPr>
        <w:t>Published</w:t>
      </w:r>
    </w:p>
    <w:p w14:paraId="609C18CD" w14:textId="213FAB98" w:rsidR="00C336C1" w:rsidRPr="005269CF" w:rsidRDefault="00C336C1" w:rsidP="00F41CFC">
      <w:pPr>
        <w:pStyle w:val="ListParagraph"/>
        <w:numPr>
          <w:ilvl w:val="2"/>
          <w:numId w:val="7"/>
        </w:numPr>
      </w:pPr>
      <w:r>
        <w:rPr>
          <w:color w:val="000000"/>
        </w:rPr>
        <w:t>Penlerick, D. (2025, October</w:t>
      </w:r>
      <w:r w:rsidR="005C3467">
        <w:rPr>
          <w:color w:val="000000"/>
        </w:rPr>
        <w:t xml:space="preserve">). Building a Solid Foundation: Strengthening the Concrete Workforce. </w:t>
      </w:r>
      <w:r w:rsidR="005C3467" w:rsidRPr="005C3467">
        <w:rPr>
          <w:i/>
          <w:iCs/>
          <w:color w:val="000000"/>
        </w:rPr>
        <w:t>TACA Conveyor</w:t>
      </w:r>
      <w:r w:rsidR="005C3467">
        <w:rPr>
          <w:color w:val="000000"/>
        </w:rPr>
        <w:t>. Published.</w:t>
      </w:r>
    </w:p>
    <w:p w14:paraId="719D9A26" w14:textId="77777777" w:rsidR="00AD1CFE" w:rsidRDefault="00AD1CFE" w:rsidP="009272F3"/>
    <w:p w14:paraId="52BC1B64" w14:textId="2379154D" w:rsidR="00843E26" w:rsidRDefault="00DA3DB4" w:rsidP="00843E26">
      <w:pPr>
        <w:pStyle w:val="ListParagraph"/>
        <w:numPr>
          <w:ilvl w:val="0"/>
          <w:numId w:val="7"/>
        </w:numPr>
      </w:pPr>
      <w:r>
        <w:t>Works Not in Print</w:t>
      </w:r>
    </w:p>
    <w:p w14:paraId="6CA25B71" w14:textId="381D2DEA" w:rsidR="00750017" w:rsidRDefault="00750017" w:rsidP="00750017">
      <w:pPr>
        <w:pStyle w:val="ListParagraph"/>
        <w:numPr>
          <w:ilvl w:val="1"/>
          <w:numId w:val="7"/>
        </w:numPr>
      </w:pPr>
      <w:r>
        <w:t>Papers Presented at Professional Meetings:</w:t>
      </w:r>
    </w:p>
    <w:p w14:paraId="4416B1A4" w14:textId="0E24320C" w:rsidR="00750017" w:rsidRDefault="00750017" w:rsidP="00750017">
      <w:pPr>
        <w:pStyle w:val="ListParagraph"/>
        <w:numPr>
          <w:ilvl w:val="1"/>
          <w:numId w:val="7"/>
        </w:numPr>
      </w:pPr>
      <w:r>
        <w:t>Invited Talks, Lectures and Presentations:</w:t>
      </w:r>
    </w:p>
    <w:p w14:paraId="11ED5575" w14:textId="39B27859" w:rsidR="00B019D1" w:rsidRDefault="00B019D1" w:rsidP="00750017">
      <w:pPr>
        <w:pStyle w:val="ListParagraph"/>
        <w:numPr>
          <w:ilvl w:val="1"/>
          <w:numId w:val="7"/>
        </w:numPr>
      </w:pPr>
      <w:r>
        <w:t>Consultancies:</w:t>
      </w:r>
    </w:p>
    <w:p w14:paraId="6B0AF8B6" w14:textId="22219DA4" w:rsidR="00B019D1" w:rsidRDefault="00B019D1" w:rsidP="00750017">
      <w:pPr>
        <w:pStyle w:val="ListParagraph"/>
        <w:numPr>
          <w:ilvl w:val="1"/>
          <w:numId w:val="7"/>
        </w:numPr>
      </w:pPr>
      <w:r>
        <w:t>Workshops:</w:t>
      </w:r>
    </w:p>
    <w:p w14:paraId="42F7BDA9" w14:textId="58759D96" w:rsidR="00B019D1" w:rsidRDefault="00B019D1" w:rsidP="00750017">
      <w:pPr>
        <w:pStyle w:val="ListParagraph"/>
        <w:numPr>
          <w:ilvl w:val="1"/>
          <w:numId w:val="7"/>
        </w:numPr>
      </w:pPr>
      <w:r>
        <w:t>Other Works not in Print:</w:t>
      </w:r>
    </w:p>
    <w:p w14:paraId="5364E2A5" w14:textId="51A42F2C" w:rsidR="003E1E56" w:rsidRDefault="002A4665" w:rsidP="003E1E56">
      <w:pPr>
        <w:pStyle w:val="ListParagraph"/>
        <w:numPr>
          <w:ilvl w:val="2"/>
          <w:numId w:val="7"/>
        </w:numPr>
      </w:pPr>
      <w:r w:rsidRPr="00174C83">
        <w:t>Works “Submitted” or “Under Review”</w:t>
      </w:r>
      <w:r w:rsidR="00D21D42" w:rsidRPr="00174C83">
        <w:t>:</w:t>
      </w:r>
    </w:p>
    <w:p w14:paraId="75B09D9D" w14:textId="27F6AAC7" w:rsidR="002A4665" w:rsidRDefault="002A4665" w:rsidP="002A4665">
      <w:pPr>
        <w:pStyle w:val="ListParagraph"/>
        <w:numPr>
          <w:ilvl w:val="2"/>
          <w:numId w:val="7"/>
        </w:numPr>
      </w:pPr>
      <w:r>
        <w:t>Works “in progress”</w:t>
      </w:r>
      <w:r w:rsidR="00D21D42">
        <w:t>:</w:t>
      </w:r>
    </w:p>
    <w:p w14:paraId="356B41EA" w14:textId="03524770" w:rsidR="002A4665" w:rsidRDefault="00D21D42" w:rsidP="002A4665">
      <w:pPr>
        <w:pStyle w:val="ListParagraph"/>
        <w:numPr>
          <w:ilvl w:val="2"/>
          <w:numId w:val="7"/>
        </w:numPr>
      </w:pPr>
      <w:r>
        <w:t>Other works not in print:</w:t>
      </w:r>
    </w:p>
    <w:p w14:paraId="62F9EC69" w14:textId="77777777" w:rsidR="00123DD2" w:rsidRDefault="00123DD2" w:rsidP="00123DD2">
      <w:pPr>
        <w:pStyle w:val="ListParagraph"/>
        <w:ind w:left="1980"/>
      </w:pPr>
    </w:p>
    <w:p w14:paraId="7B1013F2" w14:textId="62EE76F6" w:rsidR="00DA3DB4" w:rsidRDefault="00DA3DB4" w:rsidP="00843E26">
      <w:pPr>
        <w:pStyle w:val="ListParagraph"/>
        <w:numPr>
          <w:ilvl w:val="0"/>
          <w:numId w:val="7"/>
        </w:numPr>
      </w:pPr>
      <w:r>
        <w:t>Grants and Contracts</w:t>
      </w:r>
    </w:p>
    <w:p w14:paraId="20FFA749" w14:textId="3B4609C6" w:rsidR="00D21D42" w:rsidRDefault="00D21D42" w:rsidP="00D21D42">
      <w:pPr>
        <w:pStyle w:val="ListParagraph"/>
        <w:numPr>
          <w:ilvl w:val="1"/>
          <w:numId w:val="7"/>
        </w:numPr>
      </w:pPr>
      <w:r>
        <w:t>Funded External Grants and Contracts:</w:t>
      </w:r>
    </w:p>
    <w:p w14:paraId="3C39B00E" w14:textId="4188986C" w:rsidR="00D21D42" w:rsidRDefault="00D21D42" w:rsidP="00D21D42">
      <w:pPr>
        <w:pStyle w:val="ListParagraph"/>
        <w:numPr>
          <w:ilvl w:val="1"/>
          <w:numId w:val="7"/>
        </w:numPr>
      </w:pPr>
      <w:r>
        <w:t>Submitted, but not Funded, External Grants and Contracts:</w:t>
      </w:r>
    </w:p>
    <w:p w14:paraId="774134E4" w14:textId="2508D856" w:rsidR="00D21D42" w:rsidRDefault="00D82843" w:rsidP="00D82843">
      <w:pPr>
        <w:pStyle w:val="ListParagraph"/>
        <w:numPr>
          <w:ilvl w:val="2"/>
          <w:numId w:val="7"/>
        </w:numPr>
      </w:pPr>
      <w:r w:rsidRPr="007E3A25">
        <w:rPr>
          <w:b/>
          <w:bCs/>
        </w:rPr>
        <w:t>Submitted:</w:t>
      </w:r>
      <w:r>
        <w:t xml:space="preserve"> </w:t>
      </w:r>
      <w:r w:rsidR="001F625C">
        <w:t xml:space="preserve">Moro, C., Torres, A., </w:t>
      </w:r>
      <w:r w:rsidR="001F625C" w:rsidRPr="0056120E">
        <w:rPr>
          <w:b/>
          <w:bCs/>
        </w:rPr>
        <w:t>Penlerick, D. (Co-PI)</w:t>
      </w:r>
      <w:r w:rsidR="00506725">
        <w:t>. “Incorporating E5 Colloidal Nano-Silica (CNS) into Concrete Materials for Improved Alkali-Silica Reaction (ASR) Res</w:t>
      </w:r>
      <w:r w:rsidR="00044CAC">
        <w:t>istance and Drying Shrinkage</w:t>
      </w:r>
      <w:r w:rsidR="007E3A25">
        <w:t>.</w:t>
      </w:r>
      <w:r w:rsidR="00044CAC">
        <w:t xml:space="preserve"> Specifications Products</w:t>
      </w:r>
      <w:r w:rsidR="00325ED3">
        <w:t xml:space="preserve"> (U.S. based company)</w:t>
      </w:r>
      <w:r w:rsidR="007E3A25">
        <w:t xml:space="preserve">. </w:t>
      </w:r>
      <w:r w:rsidR="00325ED3">
        <w:t xml:space="preserve">Requested </w:t>
      </w:r>
      <w:r w:rsidR="00872392">
        <w:t>$150,000</w:t>
      </w:r>
      <w:r w:rsidR="00B02CAD">
        <w:t>. April 2023.</w:t>
      </w:r>
    </w:p>
    <w:p w14:paraId="575BE807" w14:textId="643B13D3" w:rsidR="00B02CAD" w:rsidRDefault="00B02CAD" w:rsidP="00D82843">
      <w:pPr>
        <w:pStyle w:val="ListParagraph"/>
        <w:numPr>
          <w:ilvl w:val="2"/>
          <w:numId w:val="7"/>
        </w:numPr>
      </w:pPr>
      <w:r w:rsidRPr="007E3A25">
        <w:rPr>
          <w:b/>
          <w:bCs/>
        </w:rPr>
        <w:t>Submitted:</w:t>
      </w:r>
      <w:r>
        <w:t xml:space="preserve"> Moro, C.</w:t>
      </w:r>
      <w:r w:rsidR="007E3A25">
        <w:t>,</w:t>
      </w:r>
      <w:r>
        <w:t xml:space="preserve"> Torres, A</w:t>
      </w:r>
      <w:r w:rsidR="00C24FE4">
        <w:t xml:space="preserve">., Kim, Y., </w:t>
      </w:r>
      <w:r w:rsidR="00C24FE4" w:rsidRPr="0056120E">
        <w:rPr>
          <w:b/>
          <w:bCs/>
        </w:rPr>
        <w:t>Penlerick, D. (Co-PI)</w:t>
      </w:r>
      <w:r w:rsidR="00C24FE4">
        <w:t>. “</w:t>
      </w:r>
      <w:r w:rsidR="00CB69A6">
        <w:t>Optimizing Dispersion for Enhanced Sustainability and Durability of Fiber-Reinforced Concrete (FRC) Pavements with Nanomaterials</w:t>
      </w:r>
      <w:r w:rsidR="004A2C27">
        <w:t xml:space="preserve">, Arkansas Department of Transportation. Requested $199,999. </w:t>
      </w:r>
      <w:r w:rsidR="007E3A25">
        <w:t>June 2023.</w:t>
      </w:r>
    </w:p>
    <w:p w14:paraId="03245A64" w14:textId="3C7A5E9F" w:rsidR="007E3A25" w:rsidRDefault="007E3A25" w:rsidP="00D82843">
      <w:pPr>
        <w:pStyle w:val="ListParagraph"/>
        <w:numPr>
          <w:ilvl w:val="2"/>
          <w:numId w:val="7"/>
        </w:numPr>
      </w:pPr>
      <w:r>
        <w:rPr>
          <w:b/>
          <w:bCs/>
        </w:rPr>
        <w:lastRenderedPageBreak/>
        <w:t>Submitted:</w:t>
      </w:r>
      <w:r>
        <w:t xml:space="preserve"> Moro, C., Torres, A., </w:t>
      </w:r>
      <w:r w:rsidR="001F0563" w:rsidRPr="00165070">
        <w:rPr>
          <w:b/>
          <w:bCs/>
        </w:rPr>
        <w:t>Penlerick, D. (Co-PI)</w:t>
      </w:r>
      <w:r w:rsidR="001F0563">
        <w:t>. “Incorporating Graphene Nanoparticles into Concrete Materials for Improved Durability and Overall Sustainability. Nabors</w:t>
      </w:r>
      <w:r w:rsidR="00165070">
        <w:t xml:space="preserve"> (U.S. based company). Requested $150,000.  July 2023</w:t>
      </w:r>
    </w:p>
    <w:p w14:paraId="5DD8358A" w14:textId="40BEBB4F" w:rsidR="00165070" w:rsidRDefault="00FA7B31" w:rsidP="00FA7B31">
      <w:pPr>
        <w:pStyle w:val="ListParagraph"/>
        <w:numPr>
          <w:ilvl w:val="1"/>
          <w:numId w:val="7"/>
        </w:numPr>
      </w:pPr>
      <w:r>
        <w:t>Funded Internal Grants and Contracts:</w:t>
      </w:r>
    </w:p>
    <w:p w14:paraId="457FA008" w14:textId="733A88E6" w:rsidR="00FA7B31" w:rsidRDefault="00FA7B31" w:rsidP="00FA7B31">
      <w:pPr>
        <w:pStyle w:val="ListParagraph"/>
        <w:numPr>
          <w:ilvl w:val="1"/>
          <w:numId w:val="7"/>
        </w:numPr>
      </w:pPr>
      <w:r>
        <w:t>Submitted, but not Funded, Internal Grants and Contracts:</w:t>
      </w:r>
    </w:p>
    <w:p w14:paraId="03A6FA01" w14:textId="77777777" w:rsidR="00123DD2" w:rsidRDefault="00123DD2" w:rsidP="00123DD2">
      <w:pPr>
        <w:pStyle w:val="ListParagraph"/>
        <w:ind w:left="1080"/>
      </w:pPr>
    </w:p>
    <w:p w14:paraId="26678713" w14:textId="37266969" w:rsidR="00D96369" w:rsidRDefault="00D96369" w:rsidP="00D96369">
      <w:pPr>
        <w:pStyle w:val="ListParagraph"/>
        <w:numPr>
          <w:ilvl w:val="0"/>
          <w:numId w:val="7"/>
        </w:numPr>
      </w:pPr>
      <w:r>
        <w:t>Fellowships, Awards, Honors:</w:t>
      </w:r>
    </w:p>
    <w:p w14:paraId="5458EEC1" w14:textId="77777777" w:rsidR="00E21235" w:rsidRDefault="00E21235" w:rsidP="00E21235">
      <w:pPr>
        <w:pStyle w:val="ListParagraph"/>
        <w:ind w:left="360"/>
      </w:pPr>
    </w:p>
    <w:p w14:paraId="334D6D93" w14:textId="3952F607" w:rsidR="004D4BF4" w:rsidRPr="00624CC7" w:rsidRDefault="004D4BF4" w:rsidP="004D4BF4">
      <w:pPr>
        <w:pStyle w:val="ListParagraph"/>
        <w:numPr>
          <w:ilvl w:val="1"/>
          <w:numId w:val="7"/>
        </w:numPr>
      </w:pPr>
      <w:r>
        <w:t xml:space="preserve">Sigma Lambda Chi International </w:t>
      </w:r>
      <w:r w:rsidR="00E21235">
        <w:t>Construction Honor Society</w:t>
      </w:r>
      <w:r>
        <w:t xml:space="preserve"> - 200</w:t>
      </w:r>
      <w:r w:rsidR="00922633">
        <w:t>0</w:t>
      </w:r>
    </w:p>
    <w:p w14:paraId="5C8092D2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4B8D602D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IV. SERVICE</w:t>
      </w:r>
    </w:p>
    <w:p w14:paraId="09AF68AE" w14:textId="77777777" w:rsidR="002F42DB" w:rsidRDefault="002F42DB"/>
    <w:p w14:paraId="294F95E2" w14:textId="77777777" w:rsidR="002F42DB" w:rsidRDefault="006446E6">
      <w:r>
        <w:t>A. Institutional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7360"/>
        <w:gridCol w:w="1600"/>
      </w:tblGrid>
      <w:tr w:rsidR="005061AE" w:rsidRPr="005061AE" w14:paraId="5D1244AF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3850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University Service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2F6D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61AE" w:rsidRPr="005061AE" w14:paraId="50B16DDF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D07B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CF89" w14:textId="77777777" w:rsidR="005061AE" w:rsidRPr="005061AE" w:rsidRDefault="005061AE" w:rsidP="005061AE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061AE" w:rsidRPr="005061AE" w14:paraId="493509D1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0D935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Texas State University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98DE4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Dates</w:t>
            </w:r>
          </w:p>
        </w:tc>
      </w:tr>
      <w:tr w:rsidR="005061AE" w:rsidRPr="005061AE" w14:paraId="4A0D3BA0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C6744A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Attendee University Veterans Day Commemoration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67FACB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Fall 2022</w:t>
            </w:r>
          </w:p>
        </w:tc>
      </w:tr>
      <w:tr w:rsidR="005061AE" w:rsidRPr="005061AE" w14:paraId="2DE09336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48F5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Guest Speaker: TXST Innovation Series Digital Twins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C50E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1BC7E099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7C5264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Advisor TXST New Ventures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17CA8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0C9A99E7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FD76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Attendee Presidential Seminar Dr. Hiro Lee Tanaka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7454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58296862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0EEF2A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Attendee COSE Dean Interviews/Q&amp;A Sessions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F9D33C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2ABC0090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4B4C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Writing Team Member of Construction Management Doctoral Proposal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7853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2023</w:t>
            </w:r>
          </w:p>
        </w:tc>
      </w:tr>
      <w:tr w:rsidR="005061AE" w:rsidRPr="005061AE" w14:paraId="50A7522E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6E6A4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COSE Realignment Task Force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EF269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2024-2025</w:t>
            </w:r>
          </w:p>
        </w:tc>
      </w:tr>
      <w:tr w:rsidR="005061AE" w:rsidRPr="005061AE" w14:paraId="307F65DE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8FE5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Secured $1MM Program Endowment for CIM Program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0E38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</w:tr>
      <w:tr w:rsidR="005061AE" w:rsidRPr="005061AE" w14:paraId="6385885E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C23A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F6F9" w14:textId="77777777" w:rsidR="005061AE" w:rsidRPr="005061AE" w:rsidRDefault="005061AE" w:rsidP="005061AE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061AE" w:rsidRPr="005061AE" w14:paraId="0434954B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D7D28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College of Science &amp; Engineering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7167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Dates</w:t>
            </w:r>
          </w:p>
        </w:tc>
      </w:tr>
      <w:tr w:rsidR="005061AE" w:rsidRPr="005061AE" w14:paraId="3D2BD7E6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50001C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Bobcat Days Attendee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213645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36AB1E77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5C6F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COSE Open House Planning Committee Member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EBE9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Fall 2023</w:t>
            </w:r>
          </w:p>
        </w:tc>
      </w:tr>
      <w:tr w:rsidR="005061AE" w:rsidRPr="005061AE" w14:paraId="4D78CF70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BC866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COSE Open House Participant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7C3E9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Fall 2023</w:t>
            </w:r>
          </w:p>
        </w:tc>
      </w:tr>
      <w:tr w:rsidR="005061AE" w:rsidRPr="005061AE" w14:paraId="185BF502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CD36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Attend Commencement Ceremonies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5C12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2022 - 2025</w:t>
            </w:r>
          </w:p>
        </w:tc>
      </w:tr>
      <w:tr w:rsidR="005061AE" w:rsidRPr="005061AE" w14:paraId="598DC45E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D318BB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Writing team member - B. Arch in Architecture program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6890F5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</w:tr>
      <w:tr w:rsidR="005061AE" w:rsidRPr="005061AE" w14:paraId="7A5C52C4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4149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Writing team member - B.S. Construction Engineering program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6004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</w:tr>
      <w:tr w:rsidR="005061AE" w:rsidRPr="005061AE" w14:paraId="6ECB2284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E016D3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COSE Faculty Promotions review committee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D86C9A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5061AE" w:rsidRPr="005061AE" w14:paraId="558D90BB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023D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A15F" w14:textId="77777777" w:rsidR="005061AE" w:rsidRPr="005061AE" w:rsidRDefault="005061AE" w:rsidP="005061AE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061AE" w:rsidRPr="005061AE" w14:paraId="133F71B3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630E6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Department of Engineering Technology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EAEAA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Dates</w:t>
            </w:r>
          </w:p>
        </w:tc>
      </w:tr>
      <w:tr w:rsidR="005061AE" w:rsidRPr="005061AE" w14:paraId="52ED82E8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F98D83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Program Director of TXST CIM Program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B697E2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367556FE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D4E5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Undergraduate Student Advisor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547E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3DD94AD2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97136F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Travel to ACI Conventions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D155E7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333741AD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3434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Travel PCI Conventions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8788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15E0B677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DF587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Travel to World of Concrete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50FC02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74154AF9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AF9F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Travel to ASCC Conventions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5009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31693062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EA2D43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Travel to NRMCA Conventions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D75875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7B694DC4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FC11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Guest Presenter TACA Conventions/Conferences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D132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6ADAE436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D959E8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Prepare Departmental Updates to CIM Program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5ADCF1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2DD01EA8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E393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Coordinate and attend CIM Program Industry Mixers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7743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176D9615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34DA4A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CIM Scholarship Committee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A718C2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3BD032A8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61AB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CIM Patrons Board Foundation faculty coordinator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C64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1F2ABF1C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3433B8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CIM Representative at statewide college and career fairs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B0FEC6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63332C2E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4C18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CIM National Steering Committee Education Committee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1406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037D8E46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32C03F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CIM National Steering Committee Recruiting Committee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05FB1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5D84126E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D7C5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Travel to NSC Meetings 3x annually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46DB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2063442C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C3F2C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Student Travel Coordinator for CIM Conferences/Competitions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44CC6D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2022 - Present</w:t>
            </w:r>
          </w:p>
        </w:tc>
      </w:tr>
      <w:tr w:rsidR="005061AE" w:rsidRPr="005061AE" w14:paraId="3872D11F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05E8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Faculty sponsor Sigma Lambda Chi Internation Construction Honor Society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586B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2023-Present</w:t>
            </w:r>
          </w:p>
        </w:tc>
      </w:tr>
      <w:tr w:rsidR="005061AE" w:rsidRPr="005061AE" w14:paraId="51239733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CD5A58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ATMAE Accreditation Coordinator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0FB1C5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Fall 2023</w:t>
            </w:r>
          </w:p>
        </w:tc>
      </w:tr>
      <w:tr w:rsidR="005061AE" w:rsidRPr="005061AE" w14:paraId="1EEC3040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680D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CIM Welcome Back event organizer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A379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Fall 2023</w:t>
            </w:r>
          </w:p>
        </w:tc>
      </w:tr>
      <w:tr w:rsidR="005061AE" w:rsidRPr="005061AE" w14:paraId="767AF2B0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03D22D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Redesign of CIM Curriculum for 2024 AY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A2FAC4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356718CA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40B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CIM Recruiter Search Committee Chair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E91F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7CCFF17D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2EBEA5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CIM Bobcats Back organizer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54A1CC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107F5777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3535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CIM Student Competition Team Advisor ACI/CIM Schools Competition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0233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1F6F9D5F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4B2A4E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Hosted "Lunch and Learn" for PACE/COSE/First-Year advisors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A29D0B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23215A59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F65E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Hosted "Storm Water" Educational Series with TCPA for inspectors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381C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Spring 2023</w:t>
            </w:r>
          </w:p>
        </w:tc>
      </w:tr>
      <w:tr w:rsidR="005061AE" w:rsidRPr="005061AE" w14:paraId="04FB1D81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93C97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Redesign of CIM Website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A3EE56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2023</w:t>
            </w:r>
          </w:p>
        </w:tc>
      </w:tr>
      <w:tr w:rsidR="005061AE" w:rsidRPr="005061AE" w14:paraId="0F72689E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A38C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Created CIM Curriculum Review process for industry reviewers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08DA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2023</w:t>
            </w:r>
          </w:p>
        </w:tc>
      </w:tr>
      <w:tr w:rsidR="005061AE" w:rsidRPr="005061AE" w14:paraId="106CE8D1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242B93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Attended PCI Foundation Professors Seminar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A86665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2023</w:t>
            </w:r>
          </w:p>
        </w:tc>
      </w:tr>
      <w:tr w:rsidR="005061AE" w:rsidRPr="005061AE" w14:paraId="1A7BB504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4F46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Guest Presenter at PCMA Summer Convention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16DB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2023</w:t>
            </w:r>
          </w:p>
        </w:tc>
      </w:tr>
      <w:tr w:rsidR="005061AE" w:rsidRPr="005061AE" w14:paraId="5D35CA05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DC0BAF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Attended FFA State Convention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B8F904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2023</w:t>
            </w:r>
          </w:p>
        </w:tc>
      </w:tr>
      <w:tr w:rsidR="005061AE" w:rsidRPr="005061AE" w14:paraId="0B17CB3A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0B2A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Attended ASCC Fall Conference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32F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Fall 2023</w:t>
            </w:r>
          </w:p>
        </w:tc>
      </w:tr>
      <w:tr w:rsidR="005061AE" w:rsidRPr="005061AE" w14:paraId="4C57B95F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DC1FBA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Attended PCI Committee Days (Student Education Committee member)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B9EA2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Fall 2023</w:t>
            </w:r>
          </w:p>
        </w:tc>
      </w:tr>
      <w:tr w:rsidR="005061AE" w:rsidRPr="005061AE" w14:paraId="7E0C5962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52FE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Guest Presenter at PCMA Fall Convention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C02D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Fall 2023</w:t>
            </w:r>
          </w:p>
        </w:tc>
      </w:tr>
      <w:tr w:rsidR="005061AE" w:rsidRPr="005061AE" w14:paraId="15AB3787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CDF90A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Attended NRMCA </w:t>
            </w:r>
            <w:proofErr w:type="spellStart"/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ConcreteWorks</w:t>
            </w:r>
            <w:proofErr w:type="spellEnd"/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Convention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D7D8F7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Fall 2023</w:t>
            </w:r>
          </w:p>
        </w:tc>
      </w:tr>
      <w:tr w:rsidR="005061AE" w:rsidRPr="005061AE" w14:paraId="522C5624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E79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Texas Building Branch Attendee/Guest Speaker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A85A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2024</w:t>
            </w:r>
          </w:p>
        </w:tc>
      </w:tr>
      <w:tr w:rsidR="005061AE" w:rsidRPr="005061AE" w14:paraId="006E0592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F18DEE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CTE Teacher Academy Guest Speaker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DE97B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2024</w:t>
            </w:r>
          </w:p>
        </w:tc>
      </w:tr>
      <w:tr w:rsidR="005061AE" w:rsidRPr="005061AE" w14:paraId="2F108DD4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6239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PCI Professor's Seminar attendee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D051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2024</w:t>
            </w:r>
          </w:p>
        </w:tc>
      </w:tr>
      <w:tr w:rsidR="005061AE" w:rsidRPr="005061AE" w14:paraId="5EC8AC65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1DCA7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ACCE Industry Advisory Committee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EC356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2024-Present</w:t>
            </w:r>
          </w:p>
        </w:tc>
      </w:tr>
      <w:tr w:rsidR="005061AE" w:rsidRPr="005061AE" w14:paraId="6767AA47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76BB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ACCE Standards Committee Member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CE30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2024-Present</w:t>
            </w:r>
          </w:p>
        </w:tc>
      </w:tr>
      <w:tr w:rsidR="005061AE" w:rsidRPr="005061AE" w14:paraId="135D9D75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FC5165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CTE Teacher Academy Guest Speaker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CB53E1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Summer 2024</w:t>
            </w:r>
          </w:p>
        </w:tc>
      </w:tr>
      <w:tr w:rsidR="005061AE" w:rsidRPr="005061AE" w14:paraId="5901493D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464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ACCE Lifetime Member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0C28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</w:tr>
      <w:tr w:rsidR="005061AE" w:rsidRPr="005061AE" w14:paraId="41CC84FB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637E22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ABC Student Competition Team coach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EA9115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</w:tr>
      <w:tr w:rsidR="005061AE" w:rsidRPr="005061AE" w14:paraId="04710B4E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6D6C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CIM Faculty of Practice Search Committee Chair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9E2E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</w:tr>
      <w:tr w:rsidR="005061AE" w:rsidRPr="005061AE" w14:paraId="35B28606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CB5279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Redesign of CIM Curriculum for 2026 AY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27F36E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</w:tr>
      <w:tr w:rsidR="005061AE" w:rsidRPr="005061AE" w14:paraId="5B8235F6" w14:textId="77777777" w:rsidTr="005061AE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5D76" w14:textId="77777777" w:rsidR="005061AE" w:rsidRPr="005061AE" w:rsidRDefault="005061AE" w:rsidP="005061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CSM curriculum redesign committee for 2026 AY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4411" w14:textId="77777777" w:rsidR="005061AE" w:rsidRPr="005061AE" w:rsidRDefault="005061AE" w:rsidP="005061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1AE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</w:tr>
    </w:tbl>
    <w:p w14:paraId="6D35BB31" w14:textId="77777777" w:rsidR="002F42DB" w:rsidRDefault="002F42DB">
      <w:pPr>
        <w:tabs>
          <w:tab w:val="left" w:pos="5040"/>
        </w:tabs>
        <w:ind w:left="720"/>
      </w:pPr>
    </w:p>
    <w:p w14:paraId="7F00E1D4" w14:textId="77777777" w:rsidR="002F42DB" w:rsidRDefault="002F42DB">
      <w:pPr>
        <w:tabs>
          <w:tab w:val="left" w:pos="5040"/>
        </w:tabs>
        <w:ind w:left="720" w:hanging="720"/>
      </w:pPr>
    </w:p>
    <w:p w14:paraId="5FE4709C" w14:textId="77777777" w:rsidR="002F42DB" w:rsidRDefault="006446E6">
      <w:pPr>
        <w:tabs>
          <w:tab w:val="left" w:pos="5040"/>
        </w:tabs>
        <w:ind w:left="720" w:hanging="720"/>
      </w:pPr>
      <w:r>
        <w:t>B. Professional: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3660"/>
        <w:gridCol w:w="3220"/>
        <w:gridCol w:w="2060"/>
      </w:tblGrid>
      <w:tr w:rsidR="00BD7B60" w:rsidRPr="00BD7B60" w14:paraId="0789A223" w14:textId="77777777" w:rsidTr="00BD7B60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9DF57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29F43C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Entity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B5D5E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Dates</w:t>
            </w:r>
          </w:p>
        </w:tc>
      </w:tr>
      <w:tr w:rsidR="00BD7B60" w:rsidRPr="00BD7B60" w14:paraId="21B188B6" w14:textId="77777777" w:rsidTr="00BD7B60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61DDB07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2686BDF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Associated General Contractors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AFEF2B2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2001 - Present</w:t>
            </w:r>
          </w:p>
        </w:tc>
      </w:tr>
      <w:tr w:rsidR="00BD7B60" w:rsidRPr="00BD7B60" w14:paraId="43D549A7" w14:textId="77777777" w:rsidTr="00BD7B60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663D8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11202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AGC San Antonio Chapter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CDF0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2001 - Present</w:t>
            </w:r>
          </w:p>
        </w:tc>
      </w:tr>
      <w:tr w:rsidR="00BD7B60" w:rsidRPr="00BD7B60" w14:paraId="1D7A5A92" w14:textId="77777777" w:rsidTr="00BD7B60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87760DC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Education Committee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6CBC5EB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AGC San Antonio Chapter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27494BA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2008, 2009, 2010</w:t>
            </w:r>
          </w:p>
        </w:tc>
      </w:tr>
      <w:tr w:rsidR="00BD7B60" w:rsidRPr="00BD7B60" w14:paraId="2942BDD7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152F3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Construction Leadership Council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83228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AGC San Antonio Chapter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9085D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</w:tr>
      <w:tr w:rsidR="00BD7B60" w:rsidRPr="00BD7B60" w14:paraId="61A7DEEE" w14:textId="77777777" w:rsidTr="00BD7B60">
        <w:trPr>
          <w:trHeight w:val="9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079A3B9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58A8FAD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Associated Builders and Contractors (ABC) - South Texas Chapter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FB6C4C7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2001 - 2011                       2024 - Current</w:t>
            </w:r>
          </w:p>
        </w:tc>
      </w:tr>
      <w:tr w:rsidR="00BD7B60" w:rsidRPr="00BD7B60" w14:paraId="40C290F0" w14:textId="77777777" w:rsidTr="00BD7B60">
        <w:trPr>
          <w:trHeight w:val="9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04C19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Safety Committee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40351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Associated Builders and Contractors (ABC) - South Texas Chapter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02906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2008, 2009</w:t>
            </w:r>
          </w:p>
        </w:tc>
      </w:tr>
      <w:tr w:rsidR="00BD7B60" w:rsidRPr="00BD7B60" w14:paraId="7A60AAE4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33F2527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880F41B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Bulverde-Spring Branch Area Chamber of Commerce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621665B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2013 - 2022</w:t>
            </w:r>
          </w:p>
        </w:tc>
      </w:tr>
      <w:tr w:rsidR="00BD7B60" w:rsidRPr="00BD7B60" w14:paraId="43EE8354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8D427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Ambassador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FC897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Bulverde-Spring Branch Area Chamber of Commerce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F1C53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</w:tr>
      <w:tr w:rsidR="00BD7B60" w:rsidRPr="00BD7B60" w14:paraId="321194BF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0310BED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4A357D7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New Braunfels Area Chamber of Commerce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96DBDA7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2013 - 2022</w:t>
            </w:r>
          </w:p>
        </w:tc>
      </w:tr>
      <w:tr w:rsidR="00BD7B60" w:rsidRPr="00BD7B60" w14:paraId="1277112F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43E7F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E898B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Real Estate Council of San Antonio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F798D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2011 - 2013</w:t>
            </w:r>
          </w:p>
        </w:tc>
      </w:tr>
      <w:tr w:rsidR="00BD7B60" w:rsidRPr="00BD7B60" w14:paraId="09BB74CE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CDAEE52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5F5AD1B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American Institute of Constructors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CFEE59C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2001 - Current</w:t>
            </w:r>
          </w:p>
        </w:tc>
      </w:tr>
      <w:tr w:rsidR="00BD7B60" w:rsidRPr="00BD7B60" w14:paraId="2DB32B59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CC24C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Board Member (Voting)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6D80C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American Institute of Constructors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AF058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2023 - Current</w:t>
            </w:r>
          </w:p>
        </w:tc>
      </w:tr>
      <w:tr w:rsidR="00BD7B60" w:rsidRPr="00BD7B60" w14:paraId="16066B7B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D92C4D5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295EE82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AGC of Texas (Heavy/Highway/Industrial)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CEB9D83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2022 - Current</w:t>
            </w:r>
          </w:p>
        </w:tc>
      </w:tr>
      <w:tr w:rsidR="00BD7B60" w:rsidRPr="00BD7B60" w14:paraId="307688B4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60CB4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Education Committee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1FFA6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AGC of Texas (Heavy/Highway/Industrial)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96E3A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2023 - Current</w:t>
            </w:r>
          </w:p>
        </w:tc>
      </w:tr>
      <w:tr w:rsidR="00BD7B60" w:rsidRPr="00BD7B60" w14:paraId="79E8CA4B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E672EDE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77DCD71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Precast/Prestressed Concrete Institute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03F5D3D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2022 - Current</w:t>
            </w:r>
          </w:p>
        </w:tc>
      </w:tr>
      <w:tr w:rsidR="00BD7B60" w:rsidRPr="00BD7B60" w14:paraId="2FA47D96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596FB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Student Education Committee (Voting)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DFF36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Precast/Prestressed Concrete Institute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A757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2023 - Current</w:t>
            </w:r>
          </w:p>
        </w:tc>
      </w:tr>
      <w:tr w:rsidR="00BD7B60" w:rsidRPr="00BD7B60" w14:paraId="1EDF2DBF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472BA2F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05D7CFB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American Society of Concrete Contractors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909635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2022 - Current</w:t>
            </w:r>
          </w:p>
        </w:tc>
      </w:tr>
      <w:tr w:rsidR="00BD7B60" w:rsidRPr="00BD7B60" w14:paraId="26B4919C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ABE97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EAEA0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National Precast Concrete Association (NPCA)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E0F10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2022 - Current</w:t>
            </w:r>
          </w:p>
        </w:tc>
      </w:tr>
      <w:tr w:rsidR="00BD7B60" w:rsidRPr="00BD7B60" w14:paraId="5308584F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42DB5F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7E6B337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Interlocking Concrete Pavement Institute (ICPI)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760772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2022 - Current</w:t>
            </w:r>
          </w:p>
        </w:tc>
      </w:tr>
      <w:tr w:rsidR="00BD7B60" w:rsidRPr="00BD7B60" w14:paraId="1973419D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0BBE0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42671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Precast Concrete Manufacturers Association of Texas (PCMA)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37B06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2022 - Current</w:t>
            </w:r>
          </w:p>
        </w:tc>
      </w:tr>
      <w:tr w:rsidR="00BD7B60" w:rsidRPr="00BD7B60" w14:paraId="03A2031E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A8F2DB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Education Committee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D79BF0E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Precast Concrete Manufacturers Association of Texas (PCMA)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A373E5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2023 - Current</w:t>
            </w:r>
          </w:p>
        </w:tc>
      </w:tr>
      <w:tr w:rsidR="00BD7B60" w:rsidRPr="00BD7B60" w14:paraId="2F7DFF4E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E512A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CAC19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Texas Aggregates &amp; Concrete Association (TACA)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30E08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2022 - Current</w:t>
            </w:r>
          </w:p>
        </w:tc>
      </w:tr>
      <w:tr w:rsidR="00BD7B60" w:rsidRPr="00BD7B60" w14:paraId="067B981A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B8283C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Standards Committee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6EC318F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American Council for Construction Education (ACCE)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35F16C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2024-Current</w:t>
            </w:r>
          </w:p>
        </w:tc>
      </w:tr>
      <w:tr w:rsidR="00BD7B60" w:rsidRPr="00BD7B60" w14:paraId="6B72302C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6C515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Industry Advisory Committee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393D7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American Council for Construction Education (ACCE)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B7771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2024-Current</w:t>
            </w:r>
          </w:p>
        </w:tc>
      </w:tr>
      <w:tr w:rsidR="00BD7B60" w:rsidRPr="00BD7B60" w14:paraId="48AA7536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AEE739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Lifetime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EE92416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American Council for Construction Education (ACCE)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11A4A8A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2025-Current</w:t>
            </w:r>
          </w:p>
        </w:tc>
      </w:tr>
      <w:tr w:rsidR="00BD7B60" w:rsidRPr="00BD7B60" w14:paraId="79F63354" w14:textId="77777777" w:rsidTr="00BD7B60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F73BB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Associated Regional Director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7A1FA" w14:textId="77777777" w:rsidR="00BD7B60" w:rsidRPr="00BD7B60" w:rsidRDefault="00BD7B60" w:rsidP="00BD7B6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Associated Schools of Construction - Region 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DD3E1" w14:textId="77777777" w:rsidR="00BD7B60" w:rsidRPr="00BD7B60" w:rsidRDefault="00BD7B60" w:rsidP="00BD7B6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B60">
              <w:rPr>
                <w:rFonts w:ascii="Calibri" w:hAnsi="Calibri" w:cs="Calibri"/>
                <w:color w:val="000000"/>
                <w:sz w:val="22"/>
                <w:szCs w:val="22"/>
              </w:rPr>
              <w:t>2026 - Current</w:t>
            </w:r>
          </w:p>
        </w:tc>
      </w:tr>
    </w:tbl>
    <w:p w14:paraId="556C4D8F" w14:textId="77777777" w:rsidR="007F0650" w:rsidRDefault="007F0650" w:rsidP="00BD7B60">
      <w:pPr>
        <w:tabs>
          <w:tab w:val="left" w:pos="5040"/>
        </w:tabs>
      </w:pPr>
    </w:p>
    <w:p w14:paraId="59C0EE68" w14:textId="77777777" w:rsidR="002F42DB" w:rsidRDefault="002F42DB" w:rsidP="00B500BD">
      <w:pPr>
        <w:tabs>
          <w:tab w:val="left" w:pos="5040"/>
        </w:tabs>
      </w:pPr>
    </w:p>
    <w:p w14:paraId="615D257B" w14:textId="01001562" w:rsidR="002177FE" w:rsidRDefault="006446E6" w:rsidP="002177FE">
      <w:pPr>
        <w:pStyle w:val="ListParagraph"/>
        <w:numPr>
          <w:ilvl w:val="0"/>
          <w:numId w:val="8"/>
        </w:numPr>
        <w:tabs>
          <w:tab w:val="left" w:pos="5040"/>
        </w:tabs>
      </w:pPr>
      <w:r>
        <w:t>Community:</w:t>
      </w:r>
    </w:p>
    <w:p w14:paraId="61029CBD" w14:textId="77777777" w:rsidR="007F0650" w:rsidRDefault="007F0650">
      <w:pPr>
        <w:tabs>
          <w:tab w:val="left" w:pos="5040"/>
        </w:tabs>
        <w:ind w:left="720" w:hanging="720"/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3660"/>
        <w:gridCol w:w="3220"/>
        <w:gridCol w:w="2060"/>
      </w:tblGrid>
      <w:tr w:rsidR="00920F82" w:rsidRPr="00920F82" w14:paraId="7CACC3D5" w14:textId="77777777" w:rsidTr="00920F82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F5A75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2E055B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Entity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05F81" w14:textId="77777777" w:rsidR="00920F82" w:rsidRPr="00920F82" w:rsidRDefault="00920F82" w:rsidP="00920F82">
            <w:pPr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Dates</w:t>
            </w:r>
          </w:p>
        </w:tc>
      </w:tr>
      <w:tr w:rsidR="00920F82" w:rsidRPr="00920F82" w14:paraId="195C65F3" w14:textId="77777777" w:rsidTr="00920F82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AE1B8C5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Coach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07A10BF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Smithson Valley Rangers Youth Football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5E12530" w14:textId="77777777" w:rsidR="00920F82" w:rsidRPr="00920F82" w:rsidRDefault="00920F82" w:rsidP="00920F8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</w:tr>
      <w:tr w:rsidR="00920F82" w:rsidRPr="00920F82" w14:paraId="27FBA1B4" w14:textId="77777777" w:rsidTr="00920F82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FE802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Board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44834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Smithson Valley High School FFA Booster Club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2C491" w14:textId="77777777" w:rsidR="00920F82" w:rsidRPr="00920F82" w:rsidRDefault="00920F82" w:rsidP="00920F8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2013 - 2015</w:t>
            </w:r>
          </w:p>
        </w:tc>
      </w:tr>
      <w:tr w:rsidR="00920F82" w:rsidRPr="00920F82" w14:paraId="1A131180" w14:textId="77777777" w:rsidTr="00920F82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B77449D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Vice President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9904428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Smithson Valley High School FFA Booster Club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E937598" w14:textId="77777777" w:rsidR="00920F82" w:rsidRPr="00920F82" w:rsidRDefault="00920F82" w:rsidP="00920F8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920F82" w:rsidRPr="00920F82" w14:paraId="152D3979" w14:textId="77777777" w:rsidTr="00920F82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327B3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President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6F3D0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Smithson Valley High School FFA Booster Club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46115" w14:textId="77777777" w:rsidR="00920F82" w:rsidRPr="00920F82" w:rsidRDefault="00920F82" w:rsidP="00920F8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920F82" w:rsidRPr="00920F82" w14:paraId="1F7564E9" w14:textId="77777777" w:rsidTr="00920F82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3029E71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6851378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Floresville High School Athletic Booster Club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A48A1D7" w14:textId="77777777" w:rsidR="00920F82" w:rsidRPr="00920F82" w:rsidRDefault="00920F82" w:rsidP="00920F8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2018 - Current</w:t>
            </w:r>
          </w:p>
        </w:tc>
      </w:tr>
      <w:tr w:rsidR="00920F82" w:rsidRPr="00920F82" w14:paraId="1C996A44" w14:textId="77777777" w:rsidTr="00920F82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D1422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Volunteer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A6639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Habitat for Humanity -San Antonio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05493" w14:textId="77777777" w:rsidR="00920F82" w:rsidRPr="00920F82" w:rsidRDefault="00920F82" w:rsidP="00920F8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2006 - 2009</w:t>
            </w:r>
          </w:p>
        </w:tc>
      </w:tr>
      <w:tr w:rsidR="00920F82" w:rsidRPr="00920F82" w14:paraId="0424460B" w14:textId="77777777" w:rsidTr="00920F82">
        <w:trPr>
          <w:trHeight w:val="6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48E6488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Boat Captain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5B3873B" w14:textId="77777777" w:rsidR="00920F82" w:rsidRPr="00920F82" w:rsidRDefault="00920F82" w:rsidP="00920F8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Warrior's Weekend Fishing Tournament - Texas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357A365" w14:textId="77777777" w:rsidR="00920F82" w:rsidRPr="00920F82" w:rsidRDefault="00920F82" w:rsidP="00920F8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0F82">
              <w:rPr>
                <w:rFonts w:ascii="Calibri" w:hAnsi="Calibri" w:cs="Calibri"/>
                <w:color w:val="000000"/>
                <w:sz w:val="22"/>
                <w:szCs w:val="22"/>
              </w:rPr>
              <w:t>2016 - 2018</w:t>
            </w:r>
          </w:p>
        </w:tc>
      </w:tr>
    </w:tbl>
    <w:p w14:paraId="07FD9B69" w14:textId="77777777" w:rsidR="00B718F7" w:rsidRDefault="00B718F7" w:rsidP="00B718F7"/>
    <w:p w14:paraId="54E23B87" w14:textId="7980747C" w:rsidR="00B718F7" w:rsidRPr="00B718F7" w:rsidRDefault="00B718F7" w:rsidP="00856252"/>
    <w:sectPr w:rsidR="00B718F7" w:rsidRPr="00B718F7" w:rsidSect="008C6C49">
      <w:headerReference w:type="default" r:id="rId12"/>
      <w:footerReference w:type="default" r:id="rId13"/>
      <w:footerReference w:type="first" r:id="rId14"/>
      <w:pgSz w:w="12240" w:h="15840"/>
      <w:pgMar w:top="1008" w:right="1440" w:bottom="1008" w:left="1440" w:header="720" w:footer="72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6AE9" w14:textId="77777777" w:rsidR="00C2357C" w:rsidRDefault="00C2357C">
      <w:r>
        <w:separator/>
      </w:r>
    </w:p>
  </w:endnote>
  <w:endnote w:type="continuationSeparator" w:id="0">
    <w:p w14:paraId="5BAF98A7" w14:textId="77777777" w:rsidR="00C2357C" w:rsidRDefault="00C2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537089"/>
      <w:docPartObj>
        <w:docPartGallery w:val="Page Numbers (Bottom of Page)"/>
        <w:docPartUnique/>
      </w:docPartObj>
    </w:sdtPr>
    <w:sdtEndPr/>
    <w:sdtContent>
      <w:sdt>
        <w:sdtPr>
          <w:id w:val="1785762054"/>
          <w:docPartObj>
            <w:docPartGallery w:val="Page Numbers (Top of Page)"/>
            <w:docPartUnique/>
          </w:docPartObj>
        </w:sdtPr>
        <w:sdtEndPr/>
        <w:sdtContent>
          <w:p w14:paraId="6FCD9E0F" w14:textId="431F874D" w:rsidR="007F0EB5" w:rsidRDefault="007F0E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E91AC7C" w14:textId="6513CCB9" w:rsidR="002F42DB" w:rsidRDefault="007F0EB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Ryan Penlerick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244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E90704" w14:textId="387EB207" w:rsidR="00DB7077" w:rsidRDefault="00DB70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86A1EC" w14:textId="51D0235A" w:rsidR="0018468B" w:rsidRDefault="0018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1716" w14:textId="77777777" w:rsidR="00C2357C" w:rsidRDefault="00C2357C">
      <w:r>
        <w:separator/>
      </w:r>
    </w:p>
  </w:footnote>
  <w:footnote w:type="continuationSeparator" w:id="0">
    <w:p w14:paraId="0BC8CE12" w14:textId="77777777" w:rsidR="00C2357C" w:rsidRDefault="00C2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163E" w14:textId="77777777" w:rsidR="0018468B" w:rsidRDefault="0018468B" w:rsidP="0018468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AA/PPS No. 04.02.20 – Form 1A</w:t>
    </w:r>
  </w:p>
  <w:p w14:paraId="23EEED8A" w14:textId="77777777" w:rsidR="002F42DB" w:rsidRPr="0018468B" w:rsidRDefault="002F42DB" w:rsidP="00184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02F"/>
    <w:multiLevelType w:val="hybridMultilevel"/>
    <w:tmpl w:val="6A5CD5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C589C"/>
    <w:multiLevelType w:val="hybridMultilevel"/>
    <w:tmpl w:val="E26CFB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E2E27"/>
    <w:multiLevelType w:val="hybridMultilevel"/>
    <w:tmpl w:val="8F542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7821D3"/>
    <w:multiLevelType w:val="hybridMultilevel"/>
    <w:tmpl w:val="C780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44897"/>
    <w:multiLevelType w:val="hybridMultilevel"/>
    <w:tmpl w:val="655CE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D6B0C"/>
    <w:multiLevelType w:val="hybridMultilevel"/>
    <w:tmpl w:val="CD12A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F11E2"/>
    <w:multiLevelType w:val="hybridMultilevel"/>
    <w:tmpl w:val="69101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D459B8"/>
    <w:multiLevelType w:val="hybridMultilevel"/>
    <w:tmpl w:val="022A4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7141B"/>
    <w:multiLevelType w:val="hybridMultilevel"/>
    <w:tmpl w:val="EEB4ED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34A871F6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3B7DC6"/>
    <w:multiLevelType w:val="hybridMultilevel"/>
    <w:tmpl w:val="B89E0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EB7037"/>
    <w:multiLevelType w:val="hybridMultilevel"/>
    <w:tmpl w:val="733E8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1422D9"/>
    <w:multiLevelType w:val="hybridMultilevel"/>
    <w:tmpl w:val="70F6E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5544552">
    <w:abstractNumId w:val="3"/>
  </w:num>
  <w:num w:numId="2" w16cid:durableId="680088878">
    <w:abstractNumId w:val="7"/>
  </w:num>
  <w:num w:numId="3" w16cid:durableId="1995140060">
    <w:abstractNumId w:val="0"/>
  </w:num>
  <w:num w:numId="4" w16cid:durableId="1990329518">
    <w:abstractNumId w:val="4"/>
  </w:num>
  <w:num w:numId="5" w16cid:durableId="2043050011">
    <w:abstractNumId w:val="11"/>
  </w:num>
  <w:num w:numId="6" w16cid:durableId="1652059435">
    <w:abstractNumId w:val="9"/>
  </w:num>
  <w:num w:numId="7" w16cid:durableId="1857618394">
    <w:abstractNumId w:val="8"/>
  </w:num>
  <w:num w:numId="8" w16cid:durableId="1521158300">
    <w:abstractNumId w:val="1"/>
  </w:num>
  <w:num w:numId="9" w16cid:durableId="744686749">
    <w:abstractNumId w:val="2"/>
  </w:num>
  <w:num w:numId="10" w16cid:durableId="1156915837">
    <w:abstractNumId w:val="6"/>
  </w:num>
  <w:num w:numId="11" w16cid:durableId="200288139">
    <w:abstractNumId w:val="5"/>
  </w:num>
  <w:num w:numId="12" w16cid:durableId="924801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7"/>
    <w:rsid w:val="0002224F"/>
    <w:rsid w:val="00035F53"/>
    <w:rsid w:val="00041F1D"/>
    <w:rsid w:val="00044CAC"/>
    <w:rsid w:val="00054E69"/>
    <w:rsid w:val="00074440"/>
    <w:rsid w:val="000A618E"/>
    <w:rsid w:val="000E69D1"/>
    <w:rsid w:val="000E6A23"/>
    <w:rsid w:val="000F14BA"/>
    <w:rsid w:val="001042E2"/>
    <w:rsid w:val="00117E9A"/>
    <w:rsid w:val="00123DD2"/>
    <w:rsid w:val="00163CDA"/>
    <w:rsid w:val="0016456D"/>
    <w:rsid w:val="00165070"/>
    <w:rsid w:val="00174C83"/>
    <w:rsid w:val="0018468B"/>
    <w:rsid w:val="00185A24"/>
    <w:rsid w:val="001A4162"/>
    <w:rsid w:val="001D7216"/>
    <w:rsid w:val="001F0563"/>
    <w:rsid w:val="001F625C"/>
    <w:rsid w:val="00210EC4"/>
    <w:rsid w:val="002177FE"/>
    <w:rsid w:val="00217E72"/>
    <w:rsid w:val="00240BFD"/>
    <w:rsid w:val="00242DDD"/>
    <w:rsid w:val="002676DD"/>
    <w:rsid w:val="0029293C"/>
    <w:rsid w:val="002A2864"/>
    <w:rsid w:val="002A4665"/>
    <w:rsid w:val="002C09A5"/>
    <w:rsid w:val="002C46BE"/>
    <w:rsid w:val="002D69F1"/>
    <w:rsid w:val="002E10EC"/>
    <w:rsid w:val="002E17D4"/>
    <w:rsid w:val="002F42DB"/>
    <w:rsid w:val="003214CD"/>
    <w:rsid w:val="00325ED3"/>
    <w:rsid w:val="0033148B"/>
    <w:rsid w:val="003442F8"/>
    <w:rsid w:val="003578EE"/>
    <w:rsid w:val="00385D27"/>
    <w:rsid w:val="003966DE"/>
    <w:rsid w:val="003B3504"/>
    <w:rsid w:val="003C1BA1"/>
    <w:rsid w:val="003D14B6"/>
    <w:rsid w:val="003E1E56"/>
    <w:rsid w:val="003F4BB0"/>
    <w:rsid w:val="00405724"/>
    <w:rsid w:val="00443AB0"/>
    <w:rsid w:val="00471363"/>
    <w:rsid w:val="00472D3F"/>
    <w:rsid w:val="004776DF"/>
    <w:rsid w:val="00487E60"/>
    <w:rsid w:val="004A288E"/>
    <w:rsid w:val="004A2C27"/>
    <w:rsid w:val="004A381A"/>
    <w:rsid w:val="004B2D74"/>
    <w:rsid w:val="004D4BF4"/>
    <w:rsid w:val="004D6633"/>
    <w:rsid w:val="004D7A53"/>
    <w:rsid w:val="00500271"/>
    <w:rsid w:val="00505936"/>
    <w:rsid w:val="005061AE"/>
    <w:rsid w:val="00506725"/>
    <w:rsid w:val="00522D71"/>
    <w:rsid w:val="005269CF"/>
    <w:rsid w:val="00530127"/>
    <w:rsid w:val="0056120E"/>
    <w:rsid w:val="00564A58"/>
    <w:rsid w:val="005B25CB"/>
    <w:rsid w:val="005C3467"/>
    <w:rsid w:val="005D3364"/>
    <w:rsid w:val="005D5134"/>
    <w:rsid w:val="005F3C29"/>
    <w:rsid w:val="005F5900"/>
    <w:rsid w:val="005F6A9E"/>
    <w:rsid w:val="0060453E"/>
    <w:rsid w:val="006128BE"/>
    <w:rsid w:val="00617838"/>
    <w:rsid w:val="00624CC7"/>
    <w:rsid w:val="006446E6"/>
    <w:rsid w:val="00660C2F"/>
    <w:rsid w:val="006C645A"/>
    <w:rsid w:val="006D031A"/>
    <w:rsid w:val="006D2155"/>
    <w:rsid w:val="00702DB6"/>
    <w:rsid w:val="00746ECD"/>
    <w:rsid w:val="00750017"/>
    <w:rsid w:val="00752063"/>
    <w:rsid w:val="0077764B"/>
    <w:rsid w:val="00781AF0"/>
    <w:rsid w:val="007A486C"/>
    <w:rsid w:val="007B19ED"/>
    <w:rsid w:val="007C7F98"/>
    <w:rsid w:val="007D6B66"/>
    <w:rsid w:val="007E3A25"/>
    <w:rsid w:val="007E634B"/>
    <w:rsid w:val="007F0650"/>
    <w:rsid w:val="007F0EB5"/>
    <w:rsid w:val="00803400"/>
    <w:rsid w:val="00822FE0"/>
    <w:rsid w:val="008230C9"/>
    <w:rsid w:val="00837377"/>
    <w:rsid w:val="00843E26"/>
    <w:rsid w:val="00846DEC"/>
    <w:rsid w:val="00856252"/>
    <w:rsid w:val="0086017B"/>
    <w:rsid w:val="00872392"/>
    <w:rsid w:val="0087557A"/>
    <w:rsid w:val="008C6C49"/>
    <w:rsid w:val="008C768C"/>
    <w:rsid w:val="008F58ED"/>
    <w:rsid w:val="0090404C"/>
    <w:rsid w:val="00920F82"/>
    <w:rsid w:val="00922633"/>
    <w:rsid w:val="0092413F"/>
    <w:rsid w:val="009272F3"/>
    <w:rsid w:val="0094279B"/>
    <w:rsid w:val="00946978"/>
    <w:rsid w:val="00954A14"/>
    <w:rsid w:val="009725B8"/>
    <w:rsid w:val="00985364"/>
    <w:rsid w:val="00992A6D"/>
    <w:rsid w:val="00993482"/>
    <w:rsid w:val="009966ED"/>
    <w:rsid w:val="009979A6"/>
    <w:rsid w:val="009B08B9"/>
    <w:rsid w:val="009C5B56"/>
    <w:rsid w:val="009D279A"/>
    <w:rsid w:val="009D468B"/>
    <w:rsid w:val="009E6337"/>
    <w:rsid w:val="009F28F5"/>
    <w:rsid w:val="009F798A"/>
    <w:rsid w:val="009F7F12"/>
    <w:rsid w:val="00A41E29"/>
    <w:rsid w:val="00A546BF"/>
    <w:rsid w:val="00A600FF"/>
    <w:rsid w:val="00A825F5"/>
    <w:rsid w:val="00AD1001"/>
    <w:rsid w:val="00AD1CFE"/>
    <w:rsid w:val="00AE0513"/>
    <w:rsid w:val="00AF6801"/>
    <w:rsid w:val="00B019D1"/>
    <w:rsid w:val="00B02CAD"/>
    <w:rsid w:val="00B15DC1"/>
    <w:rsid w:val="00B17656"/>
    <w:rsid w:val="00B33BFA"/>
    <w:rsid w:val="00B33FD6"/>
    <w:rsid w:val="00B343A5"/>
    <w:rsid w:val="00B372F0"/>
    <w:rsid w:val="00B500BD"/>
    <w:rsid w:val="00B5624C"/>
    <w:rsid w:val="00B718F7"/>
    <w:rsid w:val="00B7288A"/>
    <w:rsid w:val="00B9124D"/>
    <w:rsid w:val="00B9579B"/>
    <w:rsid w:val="00BA6395"/>
    <w:rsid w:val="00BB6B58"/>
    <w:rsid w:val="00BC481B"/>
    <w:rsid w:val="00BC5959"/>
    <w:rsid w:val="00BD4101"/>
    <w:rsid w:val="00BD62A6"/>
    <w:rsid w:val="00BD7B60"/>
    <w:rsid w:val="00C01ABF"/>
    <w:rsid w:val="00C12538"/>
    <w:rsid w:val="00C2357C"/>
    <w:rsid w:val="00C24FE4"/>
    <w:rsid w:val="00C336C1"/>
    <w:rsid w:val="00C34141"/>
    <w:rsid w:val="00C60CAD"/>
    <w:rsid w:val="00C6569B"/>
    <w:rsid w:val="00C7113D"/>
    <w:rsid w:val="00C91A73"/>
    <w:rsid w:val="00CA151E"/>
    <w:rsid w:val="00CB69A6"/>
    <w:rsid w:val="00CC114F"/>
    <w:rsid w:val="00CC615F"/>
    <w:rsid w:val="00CD7FC8"/>
    <w:rsid w:val="00D0470A"/>
    <w:rsid w:val="00D21D42"/>
    <w:rsid w:val="00D27204"/>
    <w:rsid w:val="00D30E08"/>
    <w:rsid w:val="00D4089C"/>
    <w:rsid w:val="00D44878"/>
    <w:rsid w:val="00D67957"/>
    <w:rsid w:val="00D82843"/>
    <w:rsid w:val="00D85515"/>
    <w:rsid w:val="00D96369"/>
    <w:rsid w:val="00DA3DB4"/>
    <w:rsid w:val="00DB0528"/>
    <w:rsid w:val="00DB5187"/>
    <w:rsid w:val="00DB7077"/>
    <w:rsid w:val="00DD0F20"/>
    <w:rsid w:val="00DD76E9"/>
    <w:rsid w:val="00DD7E31"/>
    <w:rsid w:val="00DE31E0"/>
    <w:rsid w:val="00DF287E"/>
    <w:rsid w:val="00E04BCC"/>
    <w:rsid w:val="00E12505"/>
    <w:rsid w:val="00E21235"/>
    <w:rsid w:val="00E24CB0"/>
    <w:rsid w:val="00E81925"/>
    <w:rsid w:val="00E82CC3"/>
    <w:rsid w:val="00EA49E7"/>
    <w:rsid w:val="00EB296B"/>
    <w:rsid w:val="00EC0BC0"/>
    <w:rsid w:val="00EC538F"/>
    <w:rsid w:val="00EC6DF7"/>
    <w:rsid w:val="00F102D8"/>
    <w:rsid w:val="00F20B0A"/>
    <w:rsid w:val="00F22156"/>
    <w:rsid w:val="00F41CFC"/>
    <w:rsid w:val="00F44E76"/>
    <w:rsid w:val="00F450C8"/>
    <w:rsid w:val="00F53203"/>
    <w:rsid w:val="00F53B75"/>
    <w:rsid w:val="00F670EA"/>
    <w:rsid w:val="00F7160B"/>
    <w:rsid w:val="00F82FBE"/>
    <w:rsid w:val="00F8385B"/>
    <w:rsid w:val="00F90E54"/>
    <w:rsid w:val="00F97A8E"/>
    <w:rsid w:val="00FA19F1"/>
    <w:rsid w:val="00FA7B31"/>
    <w:rsid w:val="00FB3232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0BDA5"/>
  <w14:defaultImageDpi w14:val="0"/>
  <w15:docId w15:val="{A132A112-2F2B-407A-97BD-70A7046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0BD"/>
    <w:pPr>
      <w:autoSpaceDE/>
      <w:autoSpaceDN/>
      <w:adjustRightInd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c-builds.org/wp-content/uploads/2024/11/AIC_Journal_Fall2024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80/15578771.2024.24040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341a9-4c72-4d65-98cb-3801537bfb5a" xsi:nil="true"/>
    <lcf76f155ced4ddcb4097134ff3c332f xmlns="12219a08-8f73-4864-ac2b-a184913e411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97F0813132E4794E8DD248D6FC1EB" ma:contentTypeVersion="15" ma:contentTypeDescription="Create a new document." ma:contentTypeScope="" ma:versionID="454eaff6137d4a304308f222c69e3941">
  <xsd:schema xmlns:xsd="http://www.w3.org/2001/XMLSchema" xmlns:xs="http://www.w3.org/2001/XMLSchema" xmlns:p="http://schemas.microsoft.com/office/2006/metadata/properties" xmlns:ns1="http://schemas.microsoft.com/sharepoint/v3" xmlns:ns2="12219a08-8f73-4864-ac2b-a184913e4115" xmlns:ns3="9ba341a9-4c72-4d65-98cb-3801537bfb5a" targetNamespace="http://schemas.microsoft.com/office/2006/metadata/properties" ma:root="true" ma:fieldsID="057cd825433a4e82eb4b257e9218f2f3" ns1:_="" ns2:_="" ns3:_="">
    <xsd:import namespace="http://schemas.microsoft.com/sharepoint/v3"/>
    <xsd:import namespace="12219a08-8f73-4864-ac2b-a184913e4115"/>
    <xsd:import namespace="9ba341a9-4c72-4d65-98cb-3801537bf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19a08-8f73-4864-ac2b-a184913e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341a9-4c72-4d65-98cb-3801537bfb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b888b0-0951-4306-be40-2880cf948779}" ma:internalName="TaxCatchAll" ma:showField="CatchAllData" ma:web="9ba341a9-4c72-4d65-98cb-3801537bf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81C22-7C1A-4AF1-A1E1-1701F297E018}">
  <ds:schemaRefs>
    <ds:schemaRef ds:uri="http://schemas.microsoft.com/office/2006/metadata/properties"/>
    <ds:schemaRef ds:uri="http://schemas.microsoft.com/office/infopath/2007/PartnerControls"/>
    <ds:schemaRef ds:uri="9ba341a9-4c72-4d65-98cb-3801537bfb5a"/>
    <ds:schemaRef ds:uri="12219a08-8f73-4864-ac2b-a184913e411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C4F39C-6302-424D-9B7D-F5EA42957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9023E-34EE-4BDB-AC01-F7075FCED2F9}"/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Penlerick, Ryan</cp:lastModifiedBy>
  <cp:revision>2</cp:revision>
  <cp:lastPrinted>2026-05-06T15:51:00Z</cp:lastPrinted>
  <dcterms:created xsi:type="dcterms:W3CDTF">2026-05-06T15:52:00Z</dcterms:created>
  <dcterms:modified xsi:type="dcterms:W3CDTF">2026-05-06T15:52:00Z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a60c6ba2261c43b724ed1ba3140703cd4ff5d79af65e325229dd2fa858457494</vt:lpwstr>
  </property>
  <property fmtid="{D5CDD505-2E9C-101B-9397-08002B2CF9AE}" pid="3" name="ContentTypeId">
    <vt:lpwstr>0x0101008A197F0813132E4794E8DD248D6FC1EB</vt:lpwstr>
  </property>
  <property fmtid="{D5CDD505-2E9C-101B-9397-08002B2CF9AE}" pid="4" name="MediaServiceImageTags">
    <vt:lpwstr/>
  </property>
</Properties>
</file>